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1" w:type="dxa"/>
        <w:tblInd w:w="-7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6"/>
        <w:gridCol w:w="2208"/>
        <w:gridCol w:w="340"/>
        <w:gridCol w:w="2220"/>
        <w:gridCol w:w="340"/>
        <w:gridCol w:w="2213"/>
        <w:gridCol w:w="340"/>
        <w:gridCol w:w="298"/>
        <w:gridCol w:w="639"/>
        <w:gridCol w:w="638"/>
        <w:gridCol w:w="639"/>
      </w:tblGrid>
      <w:tr w:rsidR="00A5565A" w:rsidRPr="00D50FAA" w:rsidTr="0063440A">
        <w:trPr>
          <w:cantSplit/>
          <w:trHeight w:hRule="exact" w:val="1600"/>
        </w:trPr>
        <w:tc>
          <w:tcPr>
            <w:tcW w:w="5104" w:type="dxa"/>
            <w:gridSpan w:val="4"/>
          </w:tcPr>
          <w:p w:rsidR="00A5565A" w:rsidRPr="00D50FAA" w:rsidRDefault="0063440A" w:rsidP="009F5689">
            <w:pPr>
              <w:spacing w:before="440"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margin">
                        <wp:posOffset>1212850</wp:posOffset>
                      </wp:positionH>
                      <wp:positionV relativeFrom="margin">
                        <wp:posOffset>3881755</wp:posOffset>
                      </wp:positionV>
                      <wp:extent cx="3838575" cy="1919605"/>
                      <wp:effectExtent l="3175" t="0" r="6350" b="0"/>
                      <wp:wrapNone/>
                      <wp:docPr id="4" name="CopyWatermark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838575" cy="191960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3440A" w:rsidRDefault="0063440A" w:rsidP="0063440A">
                                  <w:pPr>
                                    <w:pStyle w:val="Normalweb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DDDDDD"/>
                                      <w:sz w:val="192"/>
                                      <w:szCs w:val="192"/>
                                    </w:rPr>
                                    <w:t>KOPIA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opyWatermark1" o:spid="_x0000_s1026" type="#_x0000_t202" style="position:absolute;margin-left:95.5pt;margin-top:305.65pt;width:302.25pt;height:151.15pt;z-index:-25165875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63440A" w:rsidRDefault="0063440A" w:rsidP="0063440A">
                            <w:pPr>
                              <w:pStyle w:val="Normalweb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DDDDDD"/>
                                <w:sz w:val="192"/>
                                <w:szCs w:val="192"/>
                              </w:rPr>
                              <w:t>KOPIA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852D6C" w:rsidRPr="00D50FAA">
              <w:rPr>
                <w:noProof/>
              </w:rPr>
              <w:drawing>
                <wp:inline distT="0" distB="0" distL="0" distR="0" wp14:anchorId="027D6B1C" wp14:editId="2082D150">
                  <wp:extent cx="1442085" cy="360680"/>
                  <wp:effectExtent l="0" t="0" r="5715" b="1270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085" cy="360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7" w:type="dxa"/>
            <w:gridSpan w:val="7"/>
            <w:tcBorders>
              <w:left w:val="nil"/>
            </w:tcBorders>
          </w:tcPr>
          <w:p w:rsidR="00A5565A" w:rsidRPr="00D50FAA" w:rsidRDefault="003C0535" w:rsidP="009F5689">
            <w:pPr>
              <w:pStyle w:val="Brdtextmedindrag"/>
              <w:ind w:left="0"/>
            </w:pPr>
            <w:r w:rsidRPr="00D50FAA">
              <w:t>INTYG</w:t>
            </w:r>
          </w:p>
          <w:p w:rsidR="006502AA" w:rsidRPr="00D50FAA" w:rsidRDefault="003C0535" w:rsidP="005F3A0D">
            <w:pPr>
              <w:pStyle w:val="Brdtextmedindrag"/>
              <w:spacing w:before="0"/>
              <w:ind w:left="0"/>
              <w:rPr>
                <w:b w:val="0"/>
              </w:rPr>
            </w:pPr>
            <w:r w:rsidRPr="00D50FAA">
              <w:rPr>
                <w:b w:val="0"/>
              </w:rPr>
              <w:t xml:space="preserve">Om nödvändig tandvård enligt </w:t>
            </w:r>
            <w:r w:rsidR="009C3EE9" w:rsidRPr="00D50FAA">
              <w:rPr>
                <w:b w:val="0"/>
              </w:rPr>
              <w:t>Region</w:t>
            </w:r>
            <w:r w:rsidRPr="00D50FAA">
              <w:rPr>
                <w:b w:val="0"/>
              </w:rPr>
              <w:t xml:space="preserve"> Jönköpings läns regelverk</w:t>
            </w:r>
          </w:p>
        </w:tc>
      </w:tr>
      <w:tr w:rsidR="00516125" w:rsidRPr="00D50FAA" w:rsidTr="0063440A">
        <w:trPr>
          <w:cantSplit/>
          <w:trHeight w:hRule="exact" w:val="480"/>
        </w:trPr>
        <w:tc>
          <w:tcPr>
            <w:tcW w:w="10211" w:type="dxa"/>
            <w:gridSpan w:val="11"/>
            <w:tcBorders>
              <w:bottom w:val="single" w:sz="6" w:space="0" w:color="auto"/>
            </w:tcBorders>
          </w:tcPr>
          <w:p w:rsidR="00516125" w:rsidRPr="00D50FAA" w:rsidRDefault="00516125" w:rsidP="00874BEB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50FAA">
              <w:rPr>
                <w:rFonts w:ascii="Arial" w:hAnsi="Arial" w:cs="Arial"/>
                <w:b/>
                <w:sz w:val="20"/>
                <w:szCs w:val="20"/>
              </w:rPr>
              <w:t>Patientuppgifter</w:t>
            </w:r>
          </w:p>
        </w:tc>
      </w:tr>
      <w:tr w:rsidR="00516125" w:rsidRPr="00D50FAA" w:rsidTr="0063440A">
        <w:trPr>
          <w:cantSplit/>
          <w:trHeight w:hRule="exact" w:val="200"/>
        </w:trPr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125" w:rsidRPr="00D50FAA" w:rsidRDefault="00516125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Patientens namn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125" w:rsidRPr="00D50FAA" w:rsidRDefault="00516125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Personnummer</w:t>
            </w:r>
            <w:r w:rsidR="00962C7E" w:rsidRPr="00D50FAA">
              <w:rPr>
                <w:rFonts w:ascii="Arial" w:hAnsi="Arial" w:cs="Arial"/>
                <w:sz w:val="14"/>
              </w:rPr>
              <w:t xml:space="preserve"> (12 siffror)</w:t>
            </w:r>
          </w:p>
        </w:tc>
      </w:tr>
      <w:tr w:rsidR="00516125" w:rsidRPr="00D50FAA" w:rsidTr="0063440A">
        <w:trPr>
          <w:cantSplit/>
          <w:trHeight w:hRule="exact" w:val="280"/>
        </w:trPr>
        <w:tc>
          <w:tcPr>
            <w:tcW w:w="7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25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bookmarkStart w:id="0" w:name="_GoBack"/>
            <w:bookmarkEnd w:id="0"/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25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D8386E" w:rsidRPr="00D50FAA" w:rsidTr="0063440A">
        <w:trPr>
          <w:cantSplit/>
          <w:trHeight w:hRule="exact" w:val="200"/>
        </w:trPr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6E" w:rsidRPr="00D50FAA" w:rsidRDefault="00D8386E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Vårdboendets namn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6E" w:rsidRPr="00D50FAA" w:rsidRDefault="00D8386E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Telefon vid eget boende</w:t>
            </w:r>
          </w:p>
        </w:tc>
      </w:tr>
      <w:tr w:rsidR="00D8386E" w:rsidRPr="00D50FAA" w:rsidTr="0063440A">
        <w:trPr>
          <w:cantSplit/>
          <w:trHeight w:hRule="exact" w:val="280"/>
        </w:trPr>
        <w:tc>
          <w:tcPr>
            <w:tcW w:w="7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86E" w:rsidRPr="00D50FAA" w:rsidRDefault="00D8386E" w:rsidP="00D8386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86E" w:rsidRPr="00D50FAA" w:rsidRDefault="00D8386E" w:rsidP="00D8386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D8386E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386E" w:rsidRPr="00D50FAA" w:rsidRDefault="00D8386E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Boendeadress</w:t>
            </w:r>
          </w:p>
        </w:tc>
      </w:tr>
      <w:tr w:rsidR="00D8386E" w:rsidRPr="00D50FAA" w:rsidTr="0063440A">
        <w:trPr>
          <w:cantSplit/>
          <w:trHeight w:hRule="exact" w:val="280"/>
        </w:trPr>
        <w:tc>
          <w:tcPr>
            <w:tcW w:w="1021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386E" w:rsidRPr="00D50FAA" w:rsidRDefault="00D8386E" w:rsidP="00D8386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516125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125" w:rsidRPr="00D50FAA" w:rsidRDefault="00D8386E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Postadress</w:t>
            </w:r>
          </w:p>
        </w:tc>
      </w:tr>
      <w:bookmarkStart w:id="1" w:name="TempName"/>
      <w:tr w:rsidR="00516125" w:rsidRPr="00D50FAA" w:rsidTr="0063440A">
        <w:trPr>
          <w:cantSplit/>
          <w:trHeight w:hRule="exact" w:val="280"/>
        </w:trPr>
        <w:tc>
          <w:tcPr>
            <w:tcW w:w="1021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125" w:rsidRPr="00D50FAA" w:rsidRDefault="00D8386E" w:rsidP="00D8386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  <w:bookmarkEnd w:id="1"/>
          </w:p>
        </w:tc>
      </w:tr>
      <w:tr w:rsidR="00144E6A" w:rsidRPr="00D50FAA" w:rsidTr="0063440A">
        <w:trPr>
          <w:cantSplit/>
          <w:trHeight w:hRule="exact" w:val="480"/>
        </w:trPr>
        <w:tc>
          <w:tcPr>
            <w:tcW w:w="10211" w:type="dxa"/>
            <w:gridSpan w:val="11"/>
            <w:tcBorders>
              <w:bottom w:val="single" w:sz="6" w:space="0" w:color="auto"/>
            </w:tcBorders>
          </w:tcPr>
          <w:p w:rsidR="00144E6A" w:rsidRPr="00D50FAA" w:rsidRDefault="00144E6A" w:rsidP="001E2ACD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50FAA">
              <w:rPr>
                <w:rFonts w:ascii="Arial" w:hAnsi="Arial" w:cs="Arial"/>
                <w:b/>
                <w:sz w:val="20"/>
                <w:szCs w:val="20"/>
              </w:rPr>
              <w:t>Erbjudande om munhälsobedömning</w:t>
            </w:r>
          </w:p>
        </w:tc>
      </w:tr>
      <w:tr w:rsidR="00144E6A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4E6A" w:rsidRPr="00D50FAA" w:rsidRDefault="00144E6A" w:rsidP="001E2ACD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</w:p>
        </w:tc>
      </w:tr>
      <w:tr w:rsidR="00144E6A" w:rsidRPr="001947EE" w:rsidTr="0063440A">
        <w:trPr>
          <w:cantSplit/>
          <w:trHeight w:hRule="exact" w:val="280"/>
        </w:trPr>
        <w:tc>
          <w:tcPr>
            <w:tcW w:w="336" w:type="dxa"/>
            <w:tcBorders>
              <w:left w:val="single" w:sz="6" w:space="0" w:color="auto"/>
              <w:bottom w:val="single" w:sz="6" w:space="0" w:color="auto"/>
            </w:tcBorders>
          </w:tcPr>
          <w:p w:rsidR="00144E6A" w:rsidRPr="001947EE" w:rsidRDefault="00144E6A" w:rsidP="001E2ACD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1947E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47EE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9E28A2">
              <w:rPr>
                <w:rFonts w:ascii="Courier New" w:hAnsi="Courier New" w:cs="Courier New"/>
                <w:sz w:val="20"/>
                <w:szCs w:val="20"/>
              </w:rPr>
            </w:r>
            <w:r w:rsidR="009E28A2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947E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875" w:type="dxa"/>
            <w:gridSpan w:val="10"/>
            <w:tcBorders>
              <w:bottom w:val="single" w:sz="6" w:space="0" w:color="auto"/>
              <w:right w:val="single" w:sz="6" w:space="0" w:color="auto"/>
            </w:tcBorders>
          </w:tcPr>
          <w:p w:rsidR="00144E6A" w:rsidRPr="001947EE" w:rsidRDefault="00144E6A" w:rsidP="001E2AC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947EE">
              <w:rPr>
                <w:rFonts w:ascii="Arial" w:hAnsi="Arial" w:cs="Arial"/>
                <w:b/>
                <w:sz w:val="20"/>
                <w:szCs w:val="20"/>
              </w:rPr>
              <w:t>Ja tack!</w:t>
            </w:r>
            <w:r w:rsidRPr="001947EE">
              <w:rPr>
                <w:rFonts w:ascii="Arial" w:hAnsi="Arial" w:cs="Arial"/>
                <w:sz w:val="20"/>
                <w:szCs w:val="20"/>
              </w:rPr>
              <w:t xml:space="preserve"> Jag önskar besök av tandvårdspersonal för kostnadsfri munhälsobedömning och rådgivning.</w:t>
            </w:r>
          </w:p>
        </w:tc>
      </w:tr>
      <w:tr w:rsidR="00144E6A" w:rsidRPr="001947EE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4E6A" w:rsidRPr="001947EE" w:rsidRDefault="00144E6A" w:rsidP="001E2ACD">
            <w:pPr>
              <w:spacing w:line="180" w:lineRule="exact"/>
              <w:ind w:right="-8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E6A" w:rsidRPr="001947EE" w:rsidTr="0063440A">
        <w:trPr>
          <w:cantSplit/>
          <w:trHeight w:hRule="exact" w:val="280"/>
        </w:trPr>
        <w:tc>
          <w:tcPr>
            <w:tcW w:w="336" w:type="dxa"/>
            <w:tcBorders>
              <w:left w:val="single" w:sz="6" w:space="0" w:color="auto"/>
              <w:bottom w:val="single" w:sz="6" w:space="0" w:color="auto"/>
            </w:tcBorders>
          </w:tcPr>
          <w:p w:rsidR="00144E6A" w:rsidRPr="001947EE" w:rsidRDefault="00144E6A" w:rsidP="001E2ACD">
            <w:pPr>
              <w:spacing w:line="26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1947EE">
              <w:rPr>
                <w:rFonts w:ascii="Courier New" w:hAnsi="Courier New" w:cs="Courier New"/>
                <w:sz w:val="20"/>
                <w:szCs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1947EE">
              <w:rPr>
                <w:rFonts w:ascii="Courier New" w:hAnsi="Courier New" w:cs="Courier New"/>
                <w:sz w:val="20"/>
                <w:szCs w:val="20"/>
              </w:rPr>
              <w:instrText xml:space="preserve"> FORMCHECKBOX </w:instrText>
            </w:r>
            <w:r w:rsidR="009E28A2">
              <w:rPr>
                <w:rFonts w:ascii="Courier New" w:hAnsi="Courier New" w:cs="Courier New"/>
                <w:sz w:val="20"/>
                <w:szCs w:val="20"/>
              </w:rPr>
            </w:r>
            <w:r w:rsidR="009E28A2">
              <w:rPr>
                <w:rFonts w:ascii="Courier New" w:hAnsi="Courier New" w:cs="Courier New"/>
                <w:sz w:val="20"/>
                <w:szCs w:val="20"/>
              </w:rPr>
              <w:fldChar w:fldCharType="separate"/>
            </w:r>
            <w:r w:rsidRPr="001947EE">
              <w:rPr>
                <w:rFonts w:ascii="Courier New" w:hAnsi="Courier New" w:cs="Courier New"/>
                <w:sz w:val="20"/>
                <w:szCs w:val="20"/>
              </w:rPr>
              <w:fldChar w:fldCharType="end"/>
            </w:r>
          </w:p>
        </w:tc>
        <w:tc>
          <w:tcPr>
            <w:tcW w:w="9875" w:type="dxa"/>
            <w:gridSpan w:val="10"/>
            <w:tcBorders>
              <w:bottom w:val="single" w:sz="6" w:space="0" w:color="auto"/>
              <w:right w:val="single" w:sz="6" w:space="0" w:color="auto"/>
            </w:tcBorders>
          </w:tcPr>
          <w:p w:rsidR="00144E6A" w:rsidRPr="001947EE" w:rsidRDefault="00144E6A" w:rsidP="001E2ACD">
            <w:pPr>
              <w:spacing w:line="260" w:lineRule="exact"/>
              <w:rPr>
                <w:rFonts w:ascii="Arial" w:hAnsi="Arial" w:cs="Arial"/>
                <w:sz w:val="20"/>
                <w:szCs w:val="20"/>
              </w:rPr>
            </w:pPr>
            <w:r w:rsidRPr="001947EE">
              <w:rPr>
                <w:rFonts w:ascii="Arial" w:hAnsi="Arial" w:cs="Arial"/>
                <w:b/>
                <w:sz w:val="20"/>
                <w:szCs w:val="20"/>
              </w:rPr>
              <w:t>Nej tack!</w:t>
            </w:r>
            <w:r w:rsidRPr="001947EE">
              <w:rPr>
                <w:rFonts w:ascii="Arial" w:hAnsi="Arial" w:cs="Arial"/>
                <w:sz w:val="20"/>
                <w:szCs w:val="20"/>
              </w:rPr>
              <w:t xml:space="preserve"> Jag önskar inte besök av tandvårdspersonal för kostnadsfri munhälsobedömning och rådgivning.</w:t>
            </w:r>
          </w:p>
        </w:tc>
      </w:tr>
      <w:tr w:rsidR="00341982" w:rsidRPr="00D50FAA" w:rsidTr="0063440A">
        <w:trPr>
          <w:cantSplit/>
          <w:trHeight w:hRule="exact" w:val="1000"/>
        </w:trPr>
        <w:tc>
          <w:tcPr>
            <w:tcW w:w="10211" w:type="dxa"/>
            <w:gridSpan w:val="11"/>
            <w:tcBorders>
              <w:bottom w:val="single" w:sz="6" w:space="0" w:color="auto"/>
            </w:tcBorders>
            <w:vAlign w:val="bottom"/>
          </w:tcPr>
          <w:p w:rsidR="00341982" w:rsidRPr="00D50FAA" w:rsidRDefault="00516125" w:rsidP="001947EE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50FAA">
              <w:rPr>
                <w:rFonts w:ascii="Arial" w:hAnsi="Arial" w:cs="Arial"/>
                <w:b/>
                <w:sz w:val="20"/>
                <w:szCs w:val="20"/>
              </w:rPr>
              <w:t>Utfärdaruppgifter</w:t>
            </w:r>
          </w:p>
          <w:p w:rsidR="00516125" w:rsidRPr="00D50FAA" w:rsidRDefault="00516125" w:rsidP="001947EE">
            <w:pPr>
              <w:spacing w:after="40" w:line="220" w:lineRule="exact"/>
              <w:rPr>
                <w:rFonts w:ascii="Arial" w:hAnsi="Arial" w:cs="Arial"/>
                <w:sz w:val="18"/>
                <w:szCs w:val="18"/>
              </w:rPr>
            </w:pPr>
            <w:r w:rsidRPr="00D50FAA">
              <w:rPr>
                <w:rFonts w:ascii="Arial" w:hAnsi="Arial" w:cs="Arial"/>
                <w:sz w:val="18"/>
                <w:szCs w:val="18"/>
              </w:rPr>
              <w:t xml:space="preserve">Ovannämnda person tillhör personkretsen för nödvändig tandvård enligt </w:t>
            </w:r>
            <w:r w:rsidR="00B90974" w:rsidRPr="00D50FAA">
              <w:rPr>
                <w:rFonts w:ascii="Arial" w:hAnsi="Arial" w:cs="Arial"/>
                <w:sz w:val="18"/>
                <w:szCs w:val="18"/>
              </w:rPr>
              <w:t>Region</w:t>
            </w:r>
            <w:r w:rsidRPr="00D50FAA">
              <w:rPr>
                <w:rFonts w:ascii="Arial" w:hAnsi="Arial" w:cs="Arial"/>
                <w:sz w:val="18"/>
                <w:szCs w:val="18"/>
              </w:rPr>
              <w:t xml:space="preserve"> Jönköpings läns regelverk</w:t>
            </w:r>
          </w:p>
        </w:tc>
      </w:tr>
      <w:tr w:rsidR="00516125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125" w:rsidRPr="00D50FAA" w:rsidRDefault="0063440A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Grupp</w:t>
            </w:r>
            <w:r w:rsidR="00516125" w:rsidRPr="00D50FAA">
              <w:rPr>
                <w:rFonts w:ascii="Arial" w:hAnsi="Arial" w:cs="Arial"/>
                <w:sz w:val="14"/>
              </w:rPr>
              <w:t xml:space="preserve"> enligt tandvårdslagen 8a §</w:t>
            </w:r>
          </w:p>
        </w:tc>
      </w:tr>
      <w:tr w:rsidR="00516125" w:rsidRPr="00D50FAA" w:rsidTr="0063440A">
        <w:trPr>
          <w:cantSplit/>
          <w:trHeight w:hRule="exact" w:val="280"/>
        </w:trPr>
        <w:tc>
          <w:tcPr>
            <w:tcW w:w="336" w:type="dxa"/>
            <w:tcBorders>
              <w:left w:val="single" w:sz="6" w:space="0" w:color="auto"/>
              <w:bottom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FORMCHECKBOX </w:instrText>
            </w:r>
            <w:r w:rsidR="009E28A2">
              <w:rPr>
                <w:rFonts w:ascii="Courier New" w:hAnsi="Courier New" w:cs="Courier New"/>
                <w:sz w:val="20"/>
              </w:rPr>
            </w:r>
            <w:r w:rsidR="009E28A2">
              <w:rPr>
                <w:rFonts w:ascii="Courier New" w:hAnsi="Courier New" w:cs="Courier New"/>
                <w:sz w:val="20"/>
              </w:rPr>
              <w:fldChar w:fldCharType="separate"/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208" w:type="dxa"/>
            <w:tcBorders>
              <w:bottom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50FAA">
              <w:rPr>
                <w:rFonts w:ascii="Arial" w:hAnsi="Arial" w:cs="Arial"/>
                <w:sz w:val="16"/>
                <w:szCs w:val="16"/>
              </w:rPr>
              <w:t>N1</w:t>
            </w: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FORMCHECKBOX </w:instrText>
            </w:r>
            <w:r w:rsidR="009E28A2">
              <w:rPr>
                <w:rFonts w:ascii="Courier New" w:hAnsi="Courier New" w:cs="Courier New"/>
                <w:sz w:val="20"/>
              </w:rPr>
            </w:r>
            <w:r w:rsidR="009E28A2">
              <w:rPr>
                <w:rFonts w:ascii="Courier New" w:hAnsi="Courier New" w:cs="Courier New"/>
                <w:sz w:val="20"/>
              </w:rPr>
              <w:fldChar w:fldCharType="separate"/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220" w:type="dxa"/>
            <w:tcBorders>
              <w:bottom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50FAA">
              <w:rPr>
                <w:rFonts w:ascii="Arial" w:hAnsi="Arial" w:cs="Arial"/>
                <w:sz w:val="16"/>
                <w:szCs w:val="16"/>
              </w:rPr>
              <w:t>N2</w:t>
            </w: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FORMCHECKBOX </w:instrText>
            </w:r>
            <w:r w:rsidR="009E28A2">
              <w:rPr>
                <w:rFonts w:ascii="Courier New" w:hAnsi="Courier New" w:cs="Courier New"/>
                <w:sz w:val="20"/>
              </w:rPr>
            </w:r>
            <w:r w:rsidR="009E28A2">
              <w:rPr>
                <w:rFonts w:ascii="Courier New" w:hAnsi="Courier New" w:cs="Courier New"/>
                <w:sz w:val="20"/>
              </w:rPr>
              <w:fldChar w:fldCharType="separate"/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213" w:type="dxa"/>
            <w:tcBorders>
              <w:bottom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50FAA">
              <w:rPr>
                <w:rFonts w:ascii="Arial" w:hAnsi="Arial" w:cs="Arial"/>
                <w:sz w:val="16"/>
                <w:szCs w:val="16"/>
              </w:rPr>
              <w:t>N3</w:t>
            </w:r>
          </w:p>
        </w:tc>
        <w:tc>
          <w:tcPr>
            <w:tcW w:w="340" w:type="dxa"/>
            <w:tcBorders>
              <w:bottom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FORMCHECKBOX </w:instrText>
            </w:r>
            <w:r w:rsidR="009E28A2">
              <w:rPr>
                <w:rFonts w:ascii="Courier New" w:hAnsi="Courier New" w:cs="Courier New"/>
                <w:sz w:val="20"/>
              </w:rPr>
            </w:r>
            <w:r w:rsidR="009E28A2">
              <w:rPr>
                <w:rFonts w:ascii="Courier New" w:hAnsi="Courier New" w:cs="Courier New"/>
                <w:sz w:val="20"/>
              </w:rPr>
              <w:fldChar w:fldCharType="separate"/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214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516125" w:rsidRPr="00D50FAA" w:rsidRDefault="00516125" w:rsidP="00874BEB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 w:rsidRPr="00D50FAA">
              <w:rPr>
                <w:rFonts w:ascii="Arial" w:hAnsi="Arial" w:cs="Arial"/>
                <w:sz w:val="16"/>
                <w:szCs w:val="16"/>
              </w:rPr>
              <w:t>N4</w:t>
            </w:r>
          </w:p>
        </w:tc>
      </w:tr>
      <w:tr w:rsidR="00516125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16125" w:rsidRPr="00D50FAA" w:rsidRDefault="00516125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</w:p>
        </w:tc>
      </w:tr>
      <w:tr w:rsidR="00516125" w:rsidRPr="00D50FAA" w:rsidTr="0063440A">
        <w:trPr>
          <w:cantSplit/>
          <w:trHeight w:hRule="exact" w:val="280"/>
        </w:trPr>
        <w:tc>
          <w:tcPr>
            <w:tcW w:w="336" w:type="dxa"/>
            <w:tcBorders>
              <w:left w:val="single" w:sz="6" w:space="0" w:color="auto"/>
              <w:bottom w:val="single" w:sz="6" w:space="0" w:color="auto"/>
            </w:tcBorders>
          </w:tcPr>
          <w:p w:rsidR="00516125" w:rsidRPr="00D50FAA" w:rsidRDefault="00516125" w:rsidP="00516125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FORMCHECKBOX </w:instrText>
            </w:r>
            <w:r w:rsidR="009E28A2">
              <w:rPr>
                <w:rFonts w:ascii="Courier New" w:hAnsi="Courier New" w:cs="Courier New"/>
                <w:sz w:val="20"/>
              </w:rPr>
            </w:r>
            <w:r w:rsidR="009E28A2">
              <w:rPr>
                <w:rFonts w:ascii="Courier New" w:hAnsi="Courier New" w:cs="Courier New"/>
                <w:sz w:val="20"/>
              </w:rPr>
              <w:fldChar w:fldCharType="separate"/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9875" w:type="dxa"/>
            <w:gridSpan w:val="10"/>
            <w:tcBorders>
              <w:bottom w:val="single" w:sz="6" w:space="0" w:color="auto"/>
              <w:right w:val="single" w:sz="6" w:space="0" w:color="auto"/>
            </w:tcBorders>
          </w:tcPr>
          <w:p w:rsidR="00516125" w:rsidRPr="00D50FAA" w:rsidRDefault="006A5CE2" w:rsidP="00874BEB">
            <w:pPr>
              <w:spacing w:line="26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Är i sen palliativ fas</w:t>
            </w:r>
          </w:p>
        </w:tc>
      </w:tr>
      <w:tr w:rsidR="00516125" w:rsidRPr="00D50FAA" w:rsidTr="0063440A">
        <w:trPr>
          <w:cantSplit/>
          <w:trHeight w:hRule="exact" w:val="8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475B" w:rsidRPr="00D50FAA" w:rsidRDefault="0059475B" w:rsidP="00CB09E7">
            <w:pPr>
              <w:spacing w:before="80" w:line="220" w:lineRule="exact"/>
              <w:ind w:right="-57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D50FAA">
              <w:rPr>
                <w:rFonts w:ascii="Arial" w:hAnsi="Arial" w:cs="Arial"/>
                <w:spacing w:val="-2"/>
                <w:sz w:val="18"/>
                <w:szCs w:val="18"/>
              </w:rPr>
              <w:t xml:space="preserve">Giltighetstid: </w:t>
            </w:r>
          </w:p>
          <w:p w:rsidR="0059475B" w:rsidRPr="00D50FAA" w:rsidRDefault="005F3A0D" w:rsidP="005F3A0D">
            <w:pPr>
              <w:spacing w:line="220" w:lineRule="exact"/>
              <w:ind w:right="-57"/>
              <w:rPr>
                <w:rFonts w:ascii="Arial" w:hAnsi="Arial" w:cs="Arial"/>
                <w:spacing w:val="-2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Grupp</w:t>
            </w:r>
            <w:r w:rsidR="0059475B" w:rsidRPr="00D50FA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N1-N2</w:t>
            </w:r>
            <w:r w:rsidR="0059475B" w:rsidRPr="00D50FAA">
              <w:rPr>
                <w:rFonts w:ascii="Arial" w:hAnsi="Arial" w:cs="Arial"/>
                <w:spacing w:val="-2"/>
                <w:sz w:val="18"/>
                <w:szCs w:val="18"/>
              </w:rPr>
              <w:t xml:space="preserve"> = </w:t>
            </w:r>
            <w:r w:rsidR="00CB09E7" w:rsidRPr="00D50FAA">
              <w:rPr>
                <w:rFonts w:ascii="Arial" w:hAnsi="Arial" w:cs="Arial"/>
                <w:spacing w:val="-2"/>
                <w:sz w:val="18"/>
                <w:szCs w:val="18"/>
              </w:rPr>
              <w:t>Tills vidare</w:t>
            </w:r>
            <w:r w:rsidR="0059475B" w:rsidRPr="00D50FAA"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Grupp</w:t>
            </w:r>
            <w:r w:rsidR="0059475B" w:rsidRPr="00D50FA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N3</w:t>
            </w:r>
            <w:r w:rsidR="0059475B" w:rsidRPr="00D50FAA">
              <w:rPr>
                <w:rFonts w:ascii="Arial" w:hAnsi="Arial" w:cs="Arial"/>
                <w:spacing w:val="-2"/>
                <w:sz w:val="18"/>
                <w:szCs w:val="18"/>
              </w:rPr>
              <w:t xml:space="preserve"> =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Samma tidsperiod som pågående LSS-beslut enligt §</w:t>
            </w:r>
            <w:r w:rsidR="0063440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9</w:t>
            </w:r>
            <w:r w:rsidR="0059475B" w:rsidRPr="00D50FAA">
              <w:rPr>
                <w:rFonts w:ascii="Arial" w:hAnsi="Arial" w:cs="Arial"/>
                <w:spacing w:val="-2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b/>
                <w:spacing w:val="-2"/>
                <w:sz w:val="18"/>
                <w:szCs w:val="18"/>
              </w:rPr>
              <w:t>Grupp</w:t>
            </w:r>
            <w:r w:rsidR="0059475B" w:rsidRPr="00D50FAA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N4</w:t>
            </w:r>
            <w:r w:rsidR="0059475B" w:rsidRPr="00D50FAA">
              <w:rPr>
                <w:rFonts w:ascii="Arial" w:hAnsi="Arial" w:cs="Arial"/>
                <w:spacing w:val="-2"/>
                <w:sz w:val="18"/>
                <w:szCs w:val="18"/>
              </w:rPr>
              <w:t xml:space="preserve"> = Giltighetstid </w:t>
            </w:r>
            <w:r w:rsidR="00E22186">
              <w:rPr>
                <w:rFonts w:ascii="Arial" w:hAnsi="Arial" w:cs="Arial"/>
                <w:spacing w:val="-2"/>
                <w:sz w:val="18"/>
                <w:szCs w:val="18"/>
              </w:rPr>
              <w:t>4</w:t>
            </w:r>
            <w:r w:rsidR="0059475B" w:rsidRPr="00D50FAA">
              <w:rPr>
                <w:rFonts w:ascii="Arial" w:hAnsi="Arial" w:cs="Arial"/>
                <w:spacing w:val="-2"/>
                <w:sz w:val="18"/>
                <w:szCs w:val="18"/>
              </w:rPr>
              <w:t xml:space="preserve"> år från utfärdandedatum</w:t>
            </w:r>
          </w:p>
        </w:tc>
      </w:tr>
      <w:tr w:rsidR="004F7330" w:rsidRPr="00D50FAA" w:rsidTr="0063440A">
        <w:trPr>
          <w:cantSplit/>
          <w:trHeight w:hRule="exact" w:val="200"/>
        </w:trPr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6A5CE2" w:rsidP="008C6D89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Giltig</w:t>
            </w:r>
            <w:r w:rsidR="008C6D89">
              <w:rPr>
                <w:rFonts w:ascii="Arial" w:hAnsi="Arial" w:cs="Arial"/>
                <w:sz w:val="14"/>
              </w:rPr>
              <w:t xml:space="preserve">t </w:t>
            </w:r>
            <w:r>
              <w:rPr>
                <w:rFonts w:ascii="Arial" w:hAnsi="Arial" w:cs="Arial"/>
                <w:sz w:val="14"/>
              </w:rPr>
              <w:t>från och med, datum</w:t>
            </w:r>
          </w:p>
        </w:tc>
        <w:tc>
          <w:tcPr>
            <w:tcW w:w="510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5F3A0D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Grupp</w:t>
            </w:r>
            <w:r w:rsidR="004F7330" w:rsidRPr="00D50FAA">
              <w:rPr>
                <w:rFonts w:ascii="Arial" w:hAnsi="Arial" w:cs="Arial"/>
                <w:sz w:val="14"/>
              </w:rPr>
              <w:t xml:space="preserve"> N3 giltigt t o m</w:t>
            </w:r>
            <w:r w:rsidR="00962C7E" w:rsidRPr="00D50FAA">
              <w:rPr>
                <w:rFonts w:ascii="Arial" w:hAnsi="Arial" w:cs="Arial"/>
                <w:sz w:val="14"/>
              </w:rPr>
              <w:t>, datum</w:t>
            </w:r>
          </w:p>
        </w:tc>
      </w:tr>
      <w:tr w:rsidR="004F7330" w:rsidRPr="00D50FAA" w:rsidTr="0063440A">
        <w:trPr>
          <w:cantSplit/>
          <w:trHeight w:hRule="exact" w:val="280"/>
        </w:trPr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510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4F7330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4F7330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Namn</w:t>
            </w:r>
          </w:p>
        </w:tc>
      </w:tr>
      <w:tr w:rsidR="004F7330" w:rsidRPr="00D50FAA" w:rsidTr="0063440A">
        <w:trPr>
          <w:cantSplit/>
          <w:trHeight w:hRule="exact" w:val="280"/>
        </w:trPr>
        <w:tc>
          <w:tcPr>
            <w:tcW w:w="1021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962C7E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C7E" w:rsidRPr="00D50FAA" w:rsidRDefault="00962C7E" w:rsidP="00962C7E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Arbetsplats</w:t>
            </w:r>
          </w:p>
        </w:tc>
      </w:tr>
      <w:tr w:rsidR="00962C7E" w:rsidRPr="00D50FAA" w:rsidTr="0063440A">
        <w:trPr>
          <w:cantSplit/>
          <w:trHeight w:hRule="exact" w:val="280"/>
        </w:trPr>
        <w:tc>
          <w:tcPr>
            <w:tcW w:w="1021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C7E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4F7330" w:rsidRPr="00D50FAA" w:rsidTr="0063440A">
        <w:trPr>
          <w:cantSplit/>
          <w:trHeight w:hRule="exact" w:val="200"/>
        </w:trPr>
        <w:tc>
          <w:tcPr>
            <w:tcW w:w="1021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962C7E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Adress</w:t>
            </w:r>
          </w:p>
        </w:tc>
      </w:tr>
      <w:tr w:rsidR="004F7330" w:rsidRPr="00D50FAA" w:rsidTr="0063440A">
        <w:trPr>
          <w:cantSplit/>
          <w:trHeight w:hRule="exact" w:val="280"/>
        </w:trPr>
        <w:tc>
          <w:tcPr>
            <w:tcW w:w="1021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4F7330" w:rsidRPr="00D50FAA" w:rsidTr="0063440A">
        <w:trPr>
          <w:cantSplit/>
          <w:trHeight w:hRule="exact" w:val="200"/>
        </w:trPr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4F7330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Befattning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4F7330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Telefon</w:t>
            </w:r>
          </w:p>
        </w:tc>
      </w:tr>
      <w:tr w:rsidR="004F7330" w:rsidRPr="00D50FAA" w:rsidTr="0063440A">
        <w:trPr>
          <w:cantSplit/>
          <w:trHeight w:hRule="exact" w:val="280"/>
        </w:trPr>
        <w:tc>
          <w:tcPr>
            <w:tcW w:w="7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2554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4F7330" w:rsidRPr="00D50FAA" w:rsidTr="0063440A">
        <w:trPr>
          <w:cantSplit/>
          <w:trHeight w:hRule="exact" w:val="200"/>
        </w:trPr>
        <w:tc>
          <w:tcPr>
            <w:tcW w:w="765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6A5CE2" w:rsidP="009F5689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 xml:space="preserve">Datum, </w:t>
            </w:r>
            <w:r w:rsidR="004F7330" w:rsidRPr="00D50FAA">
              <w:rPr>
                <w:rFonts w:ascii="Arial" w:hAnsi="Arial" w:cs="Arial"/>
                <w:sz w:val="14"/>
              </w:rPr>
              <w:t>Underskrift</w:t>
            </w:r>
          </w:p>
        </w:tc>
        <w:tc>
          <w:tcPr>
            <w:tcW w:w="255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330" w:rsidRPr="00D50FAA" w:rsidRDefault="004F7330" w:rsidP="00874BEB">
            <w:pPr>
              <w:spacing w:line="180" w:lineRule="exact"/>
              <w:ind w:right="-85"/>
              <w:rPr>
                <w:rFonts w:ascii="Arial" w:hAnsi="Arial" w:cs="Arial"/>
                <w:sz w:val="14"/>
              </w:rPr>
            </w:pPr>
            <w:r w:rsidRPr="00D50FAA">
              <w:rPr>
                <w:rFonts w:ascii="Arial" w:hAnsi="Arial" w:cs="Arial"/>
                <w:sz w:val="14"/>
              </w:rPr>
              <w:t>Utfärdar ID 4 siffror</w:t>
            </w:r>
          </w:p>
        </w:tc>
      </w:tr>
      <w:tr w:rsidR="004F7330" w:rsidRPr="00D50FAA" w:rsidTr="0063440A">
        <w:trPr>
          <w:cantSplit/>
          <w:trHeight w:hRule="exact" w:val="480"/>
        </w:trPr>
        <w:tc>
          <w:tcPr>
            <w:tcW w:w="765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6A5CE2" w:rsidP="00962C7E">
            <w:pPr>
              <w:spacing w:before="120" w:line="260" w:lineRule="exact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bookmarkStart w:id="2" w:name="Text1"/>
        <w:tc>
          <w:tcPr>
            <w:tcW w:w="63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before="120" w:line="260" w:lineRule="exact"/>
              <w:jc w:val="center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  <w:bookmarkEnd w:id="2"/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before="120" w:line="260" w:lineRule="exact"/>
              <w:jc w:val="center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before="120" w:line="260" w:lineRule="exact"/>
              <w:jc w:val="center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  <w:tc>
          <w:tcPr>
            <w:tcW w:w="6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30" w:rsidRPr="00D50FAA" w:rsidRDefault="00962C7E" w:rsidP="00962C7E">
            <w:pPr>
              <w:spacing w:before="120" w:line="260" w:lineRule="exact"/>
              <w:jc w:val="center"/>
              <w:rPr>
                <w:rFonts w:ascii="Courier New" w:hAnsi="Courier New" w:cs="Courier New"/>
                <w:sz w:val="20"/>
              </w:rPr>
            </w:pPr>
            <w:r w:rsidRPr="00D50FAA">
              <w:rPr>
                <w:rFonts w:ascii="Courier New" w:hAnsi="Courier New" w:cs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50FAA">
              <w:rPr>
                <w:rFonts w:ascii="Courier New" w:hAnsi="Courier New" w:cs="Courier New"/>
                <w:sz w:val="20"/>
              </w:rPr>
              <w:instrText xml:space="preserve"> FORMTEXT </w:instrText>
            </w:r>
            <w:r w:rsidRPr="00D50FAA">
              <w:rPr>
                <w:rFonts w:ascii="Courier New" w:hAnsi="Courier New" w:cs="Courier New"/>
                <w:sz w:val="20"/>
              </w:rPr>
            </w:r>
            <w:r w:rsidRPr="00D50FAA">
              <w:rPr>
                <w:rFonts w:ascii="Courier New" w:hAnsi="Courier New" w:cs="Courier New"/>
                <w:sz w:val="20"/>
              </w:rPr>
              <w:fldChar w:fldCharType="separate"/>
            </w:r>
            <w:r w:rsidR="00544081">
              <w:rPr>
                <w:rFonts w:ascii="Courier New" w:hAnsi="Courier New" w:cs="Courier New"/>
                <w:noProof/>
                <w:sz w:val="20"/>
              </w:rPr>
              <w:t> </w:t>
            </w:r>
            <w:r w:rsidRPr="00D50FAA">
              <w:rPr>
                <w:rFonts w:ascii="Courier New" w:hAnsi="Courier New" w:cs="Courier New"/>
                <w:sz w:val="20"/>
              </w:rPr>
              <w:fldChar w:fldCharType="end"/>
            </w:r>
          </w:p>
        </w:tc>
      </w:tr>
      <w:tr w:rsidR="00874BEB" w:rsidRPr="00D50FAA" w:rsidTr="0063440A">
        <w:trPr>
          <w:cantSplit/>
          <w:trHeight w:val="2490"/>
        </w:trPr>
        <w:tc>
          <w:tcPr>
            <w:tcW w:w="10211" w:type="dxa"/>
            <w:gridSpan w:val="11"/>
          </w:tcPr>
          <w:p w:rsidR="00874BEB" w:rsidRPr="00D50FAA" w:rsidRDefault="00874BEB" w:rsidP="00874BEB">
            <w:pPr>
              <w:spacing w:before="20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50FAA">
              <w:rPr>
                <w:rFonts w:ascii="Arial" w:hAnsi="Arial" w:cs="Arial"/>
                <w:b/>
                <w:sz w:val="20"/>
                <w:szCs w:val="20"/>
              </w:rPr>
              <w:t>Information</w:t>
            </w:r>
          </w:p>
          <w:p w:rsidR="00874BEB" w:rsidRPr="00D50FAA" w:rsidRDefault="00874BEB" w:rsidP="00962C7E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D50FAA">
              <w:rPr>
                <w:rFonts w:ascii="Arial" w:hAnsi="Arial" w:cs="Arial"/>
                <w:sz w:val="18"/>
                <w:szCs w:val="18"/>
              </w:rPr>
              <w:t xml:space="preserve">Intyget utfärdas i 3 exemplar. Originalet behålls av utfärdaren, en kopia ges till vårdtagaren och en skickas till </w:t>
            </w:r>
            <w:r w:rsidR="007878F1" w:rsidRPr="007878F1">
              <w:rPr>
                <w:rFonts w:ascii="Arial" w:hAnsi="Arial" w:cs="Arial"/>
                <w:sz w:val="18"/>
                <w:szCs w:val="18"/>
              </w:rPr>
              <w:t>Folkhälsa och sjukvård/Bedömning tandvård, Region Jönköpings län</w:t>
            </w:r>
            <w:r w:rsidRPr="00D50FAA">
              <w:rPr>
                <w:rFonts w:ascii="Arial" w:hAnsi="Arial" w:cs="Arial"/>
                <w:sz w:val="18"/>
                <w:szCs w:val="18"/>
              </w:rPr>
              <w:t xml:space="preserve">, Box 1024, 551 11 Jönköping. Tfn. </w:t>
            </w:r>
            <w:r w:rsidR="001D3F93">
              <w:rPr>
                <w:rFonts w:ascii="Arial" w:hAnsi="Arial" w:cs="Arial"/>
                <w:sz w:val="18"/>
                <w:szCs w:val="18"/>
              </w:rPr>
              <w:t>010-241 00 00</w:t>
            </w:r>
            <w:r w:rsidRPr="00D50FAA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74BEB" w:rsidRPr="00D50FAA" w:rsidRDefault="00874BEB" w:rsidP="004F7330">
            <w:pPr>
              <w:spacing w:before="120" w:line="220" w:lineRule="exact"/>
              <w:rPr>
                <w:rFonts w:ascii="Arial" w:hAnsi="Arial" w:cs="Arial"/>
                <w:sz w:val="18"/>
                <w:szCs w:val="18"/>
              </w:rPr>
            </w:pPr>
            <w:r w:rsidRPr="00D50FAA">
              <w:rPr>
                <w:rFonts w:ascii="Arial" w:hAnsi="Arial" w:cs="Arial"/>
                <w:sz w:val="18"/>
                <w:szCs w:val="18"/>
              </w:rPr>
              <w:t xml:space="preserve">Vårdtagaren visar intyget för tandvårdspersonalen i samband med behandling. I och med att detta intyg utnyttjas medger vårdtagaren att </w:t>
            </w:r>
            <w:r w:rsidR="00B90974" w:rsidRPr="00D50FAA">
              <w:rPr>
                <w:rFonts w:ascii="Arial" w:hAnsi="Arial" w:cs="Arial"/>
                <w:sz w:val="18"/>
                <w:szCs w:val="18"/>
              </w:rPr>
              <w:t>Region Jönköpings län</w:t>
            </w:r>
            <w:r w:rsidRPr="00D50FAA">
              <w:rPr>
                <w:rFonts w:ascii="Arial" w:hAnsi="Arial" w:cs="Arial"/>
                <w:sz w:val="18"/>
                <w:szCs w:val="18"/>
              </w:rPr>
              <w:t xml:space="preserve"> får ta del av de journalhandlingar som </w:t>
            </w:r>
            <w:r w:rsidR="00962C7E" w:rsidRPr="00D50FAA">
              <w:rPr>
                <w:rFonts w:ascii="Arial" w:hAnsi="Arial" w:cs="Arial"/>
                <w:sz w:val="18"/>
                <w:szCs w:val="18"/>
              </w:rPr>
              <w:t>kan</w:t>
            </w:r>
            <w:r w:rsidRPr="00D50FAA">
              <w:rPr>
                <w:rFonts w:ascii="Arial" w:hAnsi="Arial" w:cs="Arial"/>
                <w:sz w:val="18"/>
                <w:szCs w:val="18"/>
              </w:rPr>
              <w:t xml:space="preserve"> behövas för att bedöma rätten till nödvändig tandvård. Vårdtagaren ska erbjudas en kostnadsfri munhälsobedömning i det egna boendet.</w:t>
            </w:r>
          </w:p>
          <w:p w:rsidR="00D8386E" w:rsidRPr="00D50FAA" w:rsidRDefault="00D8386E" w:rsidP="005F3A0D">
            <w:pPr>
              <w:spacing w:before="120"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50FAA">
              <w:rPr>
                <w:rFonts w:ascii="Arial" w:hAnsi="Arial" w:cs="Arial"/>
                <w:sz w:val="18"/>
                <w:szCs w:val="18"/>
              </w:rPr>
              <w:t xml:space="preserve">Intyget gäller så länge beslut enligt </w:t>
            </w:r>
            <w:r w:rsidR="005F3A0D">
              <w:rPr>
                <w:rFonts w:ascii="Arial" w:hAnsi="Arial" w:cs="Arial"/>
                <w:sz w:val="18"/>
                <w:szCs w:val="18"/>
              </w:rPr>
              <w:t xml:space="preserve">grupp </w:t>
            </w:r>
            <w:r w:rsidRPr="00D50FAA">
              <w:rPr>
                <w:rFonts w:ascii="Arial" w:hAnsi="Arial" w:cs="Arial"/>
                <w:sz w:val="18"/>
                <w:szCs w:val="18"/>
              </w:rPr>
              <w:t>N1 – N4 gäller och om innehavaren är folkbokförd i Jönköpings län.</w:t>
            </w:r>
          </w:p>
        </w:tc>
      </w:tr>
    </w:tbl>
    <w:p w:rsidR="00545D1F" w:rsidRDefault="00545D1F" w:rsidP="00A5565A">
      <w:pPr>
        <w:pStyle w:val="Sidhuvud"/>
        <w:tabs>
          <w:tab w:val="clear" w:pos="4536"/>
          <w:tab w:val="clear" w:pos="9072"/>
        </w:tabs>
        <w:spacing w:line="20" w:lineRule="exact"/>
      </w:pPr>
    </w:p>
    <w:p w:rsidR="00545D1F" w:rsidRDefault="00545D1F">
      <w:r>
        <w:br w:type="page"/>
      </w:r>
    </w:p>
    <w:p w:rsidR="00545D1F" w:rsidRPr="001947EE" w:rsidRDefault="00545D1F" w:rsidP="001947EE">
      <w:pPr>
        <w:spacing w:before="360" w:line="320" w:lineRule="atLeast"/>
        <w:ind w:left="567" w:right="1134"/>
        <w:rPr>
          <w:rFonts w:ascii="Arial" w:hAnsi="Arial" w:cs="Arial"/>
          <w:b/>
          <w:sz w:val="22"/>
          <w:szCs w:val="22"/>
        </w:rPr>
      </w:pPr>
      <w:r w:rsidRPr="001947EE">
        <w:rPr>
          <w:rFonts w:ascii="Arial" w:hAnsi="Arial" w:cs="Arial"/>
          <w:b/>
          <w:sz w:val="22"/>
          <w:szCs w:val="22"/>
        </w:rPr>
        <w:lastRenderedPageBreak/>
        <w:t>Information om tandvårdsstöd ”Tandvård för personer med stort omvårdnadsbehov i dagliga livet</w:t>
      </w:r>
      <w:r w:rsidR="001947EE">
        <w:rPr>
          <w:rFonts w:ascii="Arial" w:hAnsi="Arial" w:cs="Arial"/>
          <w:b/>
          <w:sz w:val="22"/>
          <w:szCs w:val="22"/>
        </w:rPr>
        <w:t>”</w:t>
      </w:r>
    </w:p>
    <w:p w:rsidR="00545D1F" w:rsidRPr="001947EE" w:rsidRDefault="00545D1F" w:rsidP="001947EE">
      <w:pPr>
        <w:pStyle w:val="Sidhuvud"/>
        <w:spacing w:line="320" w:lineRule="atLeast"/>
        <w:ind w:left="567" w:right="1134"/>
        <w:rPr>
          <w:rFonts w:ascii="Arial" w:hAnsi="Arial" w:cs="Arial"/>
          <w:sz w:val="22"/>
          <w:szCs w:val="22"/>
        </w:rPr>
      </w:pPr>
      <w:r w:rsidRPr="001947EE">
        <w:rPr>
          <w:rFonts w:ascii="Arial" w:hAnsi="Arial" w:cs="Arial"/>
          <w:sz w:val="22"/>
          <w:szCs w:val="22"/>
        </w:rPr>
        <w:t xml:space="preserve">Intyget visas för tandvårdspersonalen i samband med behandling. I och med att detta intyg utnyttjas medges att </w:t>
      </w:r>
      <w:r w:rsidR="007878F1" w:rsidRPr="007878F1">
        <w:rPr>
          <w:rFonts w:ascii="Arial" w:hAnsi="Arial" w:cs="Arial"/>
          <w:sz w:val="22"/>
          <w:szCs w:val="22"/>
        </w:rPr>
        <w:t xml:space="preserve">Region Jönköpings län </w:t>
      </w:r>
      <w:r w:rsidRPr="001947EE">
        <w:rPr>
          <w:rFonts w:ascii="Arial" w:hAnsi="Arial" w:cs="Arial"/>
          <w:sz w:val="22"/>
          <w:szCs w:val="22"/>
        </w:rPr>
        <w:t>får ta del av de journalhandlingar som kan behövas för att bedöma rätten till nödvändig tandvård. Tandvårdsstödet innehåller två delar, dels en kostnadsfri munhälsobedömning, dels nödvändig tandvård.</w:t>
      </w:r>
    </w:p>
    <w:p w:rsidR="00545D1F" w:rsidRPr="001947EE" w:rsidRDefault="00545D1F" w:rsidP="001947EE">
      <w:pPr>
        <w:pStyle w:val="Sidhuvud"/>
        <w:spacing w:line="320" w:lineRule="atLeast"/>
        <w:ind w:left="567" w:right="1134"/>
        <w:rPr>
          <w:rFonts w:ascii="Arial" w:hAnsi="Arial" w:cs="Arial"/>
          <w:sz w:val="22"/>
          <w:szCs w:val="22"/>
        </w:rPr>
      </w:pPr>
    </w:p>
    <w:p w:rsidR="00545D1F" w:rsidRPr="001947EE" w:rsidRDefault="00545D1F" w:rsidP="001947EE">
      <w:pPr>
        <w:pStyle w:val="Sidhuvud"/>
        <w:spacing w:line="320" w:lineRule="atLeast"/>
        <w:ind w:left="567" w:right="1134"/>
        <w:rPr>
          <w:rFonts w:ascii="Arial" w:hAnsi="Arial" w:cs="Arial"/>
          <w:sz w:val="22"/>
          <w:szCs w:val="22"/>
        </w:rPr>
      </w:pPr>
      <w:r w:rsidRPr="001947EE">
        <w:rPr>
          <w:rFonts w:ascii="Arial" w:hAnsi="Arial" w:cs="Arial"/>
          <w:sz w:val="22"/>
          <w:szCs w:val="22"/>
        </w:rPr>
        <w:t>En god munhälsa betyder mycket för välbefinnandet och för att kunna äta och njuta av en måltid. När kroppens motståndskraft minskar, ökar risken för infektioner – även i munnen. Sjukdomar, medicinbiverkningar, nedsatt rörelseförmåga i händer, ansikte och mun kan vara orsaken till att besvär uppstår. Genom att så tidigt som möjligt bli medveten om riskerna för munhälsan, kan man lättare förebygga att skador uppstår.</w:t>
      </w:r>
    </w:p>
    <w:p w:rsidR="00545D1F" w:rsidRPr="001947EE" w:rsidRDefault="00545D1F" w:rsidP="001947EE">
      <w:pPr>
        <w:spacing w:before="360" w:line="320" w:lineRule="atLeast"/>
        <w:ind w:left="567" w:right="1134"/>
        <w:rPr>
          <w:rFonts w:ascii="Arial" w:hAnsi="Arial" w:cs="Arial"/>
          <w:b/>
          <w:sz w:val="22"/>
          <w:szCs w:val="22"/>
        </w:rPr>
      </w:pPr>
      <w:r w:rsidRPr="001947EE">
        <w:rPr>
          <w:rFonts w:ascii="Arial" w:hAnsi="Arial" w:cs="Arial"/>
          <w:b/>
          <w:sz w:val="22"/>
          <w:szCs w:val="22"/>
        </w:rPr>
        <w:t>Munhälsobedömning</w:t>
      </w:r>
    </w:p>
    <w:p w:rsidR="00545D1F" w:rsidRPr="001947EE" w:rsidRDefault="00545D1F" w:rsidP="001947EE">
      <w:pPr>
        <w:pStyle w:val="Sidhuvud"/>
        <w:spacing w:line="320" w:lineRule="atLeast"/>
        <w:ind w:left="567" w:right="1134"/>
        <w:rPr>
          <w:rFonts w:ascii="Arial" w:hAnsi="Arial" w:cs="Arial"/>
          <w:sz w:val="22"/>
          <w:szCs w:val="22"/>
        </w:rPr>
      </w:pPr>
      <w:r w:rsidRPr="001947EE">
        <w:rPr>
          <w:rFonts w:ascii="Arial" w:hAnsi="Arial" w:cs="Arial"/>
          <w:sz w:val="22"/>
          <w:szCs w:val="22"/>
        </w:rPr>
        <w:t xml:space="preserve">Bedömning tandvård, Region Jönköpings län, erbjuder ett årligt kostnadsfritt besök av tandvårdspersonal som gör en munhälsobedömning </w:t>
      </w:r>
      <w:r w:rsidR="00544081" w:rsidRPr="00544081">
        <w:rPr>
          <w:rFonts w:ascii="Arial" w:hAnsi="Arial" w:cs="Arial"/>
          <w:sz w:val="22"/>
          <w:szCs w:val="22"/>
        </w:rPr>
        <w:t>och ger dig personlig rådgivning tillsammans med vårdpersonalen</w:t>
      </w:r>
      <w:r w:rsidRPr="001947EE">
        <w:rPr>
          <w:rFonts w:ascii="Arial" w:hAnsi="Arial" w:cs="Arial"/>
          <w:sz w:val="22"/>
          <w:szCs w:val="22"/>
        </w:rPr>
        <w:t xml:space="preserve">. Munhälsobedömningen genomförs av </w:t>
      </w:r>
      <w:r w:rsidR="00AC523D">
        <w:rPr>
          <w:rFonts w:ascii="Arial" w:hAnsi="Arial" w:cs="Arial"/>
          <w:sz w:val="22"/>
          <w:szCs w:val="22"/>
        </w:rPr>
        <w:t>tandvårdspersonal</w:t>
      </w:r>
      <w:r w:rsidRPr="001947EE">
        <w:rPr>
          <w:rFonts w:ascii="Arial" w:hAnsi="Arial" w:cs="Arial"/>
          <w:sz w:val="22"/>
          <w:szCs w:val="22"/>
        </w:rPr>
        <w:t xml:space="preserve"> enligt </w:t>
      </w:r>
      <w:r w:rsidR="00544081">
        <w:rPr>
          <w:rFonts w:ascii="Arial" w:hAnsi="Arial" w:cs="Arial"/>
          <w:sz w:val="22"/>
          <w:szCs w:val="22"/>
        </w:rPr>
        <w:t xml:space="preserve">beslut av </w:t>
      </w:r>
      <w:r w:rsidR="007878F1">
        <w:rPr>
          <w:rFonts w:ascii="Arial" w:hAnsi="Arial" w:cs="Arial"/>
          <w:sz w:val="22"/>
          <w:szCs w:val="22"/>
        </w:rPr>
        <w:t>regionen</w:t>
      </w:r>
      <w:r w:rsidRPr="001947EE">
        <w:rPr>
          <w:rFonts w:ascii="Arial" w:hAnsi="Arial" w:cs="Arial"/>
          <w:sz w:val="22"/>
          <w:szCs w:val="22"/>
        </w:rPr>
        <w:t xml:space="preserve">. Du kommer även att få råd och anvisningar skriftligt på ett så kallat munvårdskort. För att kunna ge rätt råd är det nödvändigt att de får information om </w:t>
      </w:r>
      <w:r w:rsidR="00AC523D">
        <w:rPr>
          <w:rFonts w:ascii="Arial" w:hAnsi="Arial" w:cs="Arial"/>
          <w:sz w:val="22"/>
          <w:szCs w:val="22"/>
        </w:rPr>
        <w:t>d</w:t>
      </w:r>
      <w:r w:rsidRPr="001947EE">
        <w:rPr>
          <w:rFonts w:ascii="Arial" w:hAnsi="Arial" w:cs="Arial"/>
          <w:sz w:val="22"/>
          <w:szCs w:val="22"/>
        </w:rPr>
        <w:t>ina sjukdomar och medicinering. Munhälsobedömningen sker i hemmet/boendet.</w:t>
      </w:r>
    </w:p>
    <w:p w:rsidR="00545D1F" w:rsidRPr="001947EE" w:rsidRDefault="00545D1F" w:rsidP="001947EE">
      <w:pPr>
        <w:pStyle w:val="Sidhuvud"/>
        <w:spacing w:line="320" w:lineRule="atLeast"/>
        <w:ind w:left="567" w:right="1134"/>
        <w:rPr>
          <w:rFonts w:ascii="Arial" w:hAnsi="Arial" w:cs="Arial"/>
          <w:sz w:val="22"/>
          <w:szCs w:val="22"/>
        </w:rPr>
      </w:pPr>
    </w:p>
    <w:p w:rsidR="00545D1F" w:rsidRPr="001947EE" w:rsidRDefault="00545D1F" w:rsidP="001947EE">
      <w:pPr>
        <w:pStyle w:val="Sidhuvud"/>
        <w:spacing w:line="320" w:lineRule="atLeast"/>
        <w:ind w:left="567" w:right="1134"/>
        <w:rPr>
          <w:rFonts w:ascii="Arial" w:hAnsi="Arial" w:cs="Arial"/>
          <w:sz w:val="22"/>
          <w:szCs w:val="22"/>
        </w:rPr>
      </w:pPr>
      <w:r w:rsidRPr="001947EE">
        <w:rPr>
          <w:rFonts w:ascii="Arial" w:hAnsi="Arial" w:cs="Arial"/>
          <w:sz w:val="22"/>
          <w:szCs w:val="22"/>
        </w:rPr>
        <w:t xml:space="preserve">Om </w:t>
      </w:r>
      <w:r w:rsidR="00AC523D">
        <w:rPr>
          <w:rFonts w:ascii="Arial" w:hAnsi="Arial" w:cs="Arial"/>
          <w:sz w:val="22"/>
          <w:szCs w:val="22"/>
        </w:rPr>
        <w:t>d</w:t>
      </w:r>
      <w:r w:rsidRPr="001947EE">
        <w:rPr>
          <w:rFonts w:ascii="Arial" w:hAnsi="Arial" w:cs="Arial"/>
          <w:sz w:val="22"/>
          <w:szCs w:val="22"/>
        </w:rPr>
        <w:t xml:space="preserve">u av någon anledning inte önskar en kostnadsfri munhälsobedömning kan </w:t>
      </w:r>
      <w:r w:rsidR="00AC523D">
        <w:rPr>
          <w:rFonts w:ascii="Arial" w:hAnsi="Arial" w:cs="Arial"/>
          <w:sz w:val="22"/>
          <w:szCs w:val="22"/>
        </w:rPr>
        <w:t>d</w:t>
      </w:r>
      <w:r w:rsidRPr="001947EE">
        <w:rPr>
          <w:rFonts w:ascii="Arial" w:hAnsi="Arial" w:cs="Arial"/>
          <w:sz w:val="22"/>
          <w:szCs w:val="22"/>
        </w:rPr>
        <w:t xml:space="preserve">u tacka nej. Du kan när som helst ändra </w:t>
      </w:r>
      <w:r w:rsidR="00AC523D">
        <w:rPr>
          <w:rFonts w:ascii="Arial" w:hAnsi="Arial" w:cs="Arial"/>
          <w:sz w:val="22"/>
          <w:szCs w:val="22"/>
        </w:rPr>
        <w:t>d</w:t>
      </w:r>
      <w:r w:rsidRPr="001947EE">
        <w:rPr>
          <w:rFonts w:ascii="Arial" w:hAnsi="Arial" w:cs="Arial"/>
          <w:sz w:val="22"/>
          <w:szCs w:val="22"/>
        </w:rPr>
        <w:t xml:space="preserve">ig och tacka ja. Du kommer då att få en munhälsobedömning utförd inom några månader. Om </w:t>
      </w:r>
      <w:r w:rsidR="00AC523D">
        <w:rPr>
          <w:rFonts w:ascii="Arial" w:hAnsi="Arial" w:cs="Arial"/>
          <w:sz w:val="22"/>
          <w:szCs w:val="22"/>
        </w:rPr>
        <w:t>d</w:t>
      </w:r>
      <w:r w:rsidRPr="001947EE">
        <w:rPr>
          <w:rFonts w:ascii="Arial" w:hAnsi="Arial" w:cs="Arial"/>
          <w:sz w:val="22"/>
          <w:szCs w:val="22"/>
        </w:rPr>
        <w:t xml:space="preserve">u tackar nej kommer </w:t>
      </w:r>
      <w:r w:rsidR="00AC523D">
        <w:rPr>
          <w:rFonts w:ascii="Arial" w:hAnsi="Arial" w:cs="Arial"/>
          <w:sz w:val="22"/>
          <w:szCs w:val="22"/>
        </w:rPr>
        <w:t>d</w:t>
      </w:r>
      <w:r w:rsidRPr="001947EE">
        <w:rPr>
          <w:rFonts w:ascii="Arial" w:hAnsi="Arial" w:cs="Arial"/>
          <w:sz w:val="22"/>
          <w:szCs w:val="22"/>
        </w:rPr>
        <w:t>u att få ett nytt erbjudande om munhälsobedömning nästa år. Ett nej tack till denna munhälsobedömning innebär inte att du förlorar rätten till ”Nödvändig tandvård”.</w:t>
      </w:r>
    </w:p>
    <w:p w:rsidR="00545D1F" w:rsidRPr="001947EE" w:rsidRDefault="00545D1F" w:rsidP="001947EE">
      <w:pPr>
        <w:spacing w:before="360" w:line="320" w:lineRule="atLeast"/>
        <w:ind w:left="567" w:right="1134"/>
        <w:rPr>
          <w:rFonts w:ascii="Arial" w:hAnsi="Arial" w:cs="Arial"/>
          <w:b/>
          <w:sz w:val="22"/>
          <w:szCs w:val="22"/>
        </w:rPr>
      </w:pPr>
      <w:r w:rsidRPr="001947EE">
        <w:rPr>
          <w:rFonts w:ascii="Arial" w:hAnsi="Arial" w:cs="Arial"/>
          <w:b/>
          <w:sz w:val="22"/>
          <w:szCs w:val="22"/>
        </w:rPr>
        <w:t>Nödvändig tandvård</w:t>
      </w:r>
    </w:p>
    <w:p w:rsidR="004F7330" w:rsidRPr="001947EE" w:rsidRDefault="00545D1F" w:rsidP="001947EE">
      <w:pPr>
        <w:pStyle w:val="Sidhuvud"/>
        <w:spacing w:line="320" w:lineRule="atLeast"/>
        <w:ind w:left="567" w:right="1134"/>
        <w:rPr>
          <w:sz w:val="22"/>
          <w:szCs w:val="22"/>
        </w:rPr>
      </w:pPr>
      <w:r w:rsidRPr="001947EE">
        <w:rPr>
          <w:rFonts w:ascii="Arial" w:hAnsi="Arial" w:cs="Arial"/>
          <w:sz w:val="22"/>
          <w:szCs w:val="22"/>
        </w:rPr>
        <w:t>Nödvändig tandvård innebär att man kan få tandvård till samma avgift som sjukvård. Avgiften får räknas samman med andra avgifter för hälso- och sjukvård och därmed ingå i sjukvårdens högkostnadsskydd.</w:t>
      </w:r>
      <w:r w:rsidR="001947EE">
        <w:rPr>
          <w:rFonts w:ascii="Arial" w:hAnsi="Arial" w:cs="Arial"/>
          <w:sz w:val="22"/>
          <w:szCs w:val="22"/>
        </w:rPr>
        <w:t xml:space="preserve"> </w:t>
      </w:r>
      <w:r w:rsidRPr="001947EE">
        <w:rPr>
          <w:rFonts w:ascii="Arial" w:hAnsi="Arial" w:cs="Arial"/>
          <w:sz w:val="22"/>
          <w:szCs w:val="22"/>
        </w:rPr>
        <w:t>Man kan då få sådan tandvård som underlättar så att man till exempel lättare kan tugga och slipper smärtor och obehag i</w:t>
      </w:r>
      <w:r w:rsidR="00AC523D">
        <w:rPr>
          <w:rFonts w:ascii="Arial" w:hAnsi="Arial" w:cs="Arial"/>
          <w:sz w:val="22"/>
          <w:szCs w:val="22"/>
        </w:rPr>
        <w:t xml:space="preserve"> munnen. Du kan fritt välja vilken tandvårdsmottagning som du vill </w:t>
      </w:r>
      <w:r w:rsidRPr="001947EE">
        <w:rPr>
          <w:rFonts w:ascii="Arial" w:hAnsi="Arial" w:cs="Arial"/>
          <w:sz w:val="22"/>
          <w:szCs w:val="22"/>
        </w:rPr>
        <w:t>gå till.</w:t>
      </w:r>
    </w:p>
    <w:sectPr w:rsidR="004F7330" w:rsidRPr="001947EE" w:rsidSect="00545D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37" w:right="624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8A2" w:rsidRDefault="009E28A2">
      <w:r>
        <w:separator/>
      </w:r>
    </w:p>
  </w:endnote>
  <w:endnote w:type="continuationSeparator" w:id="0">
    <w:p w:rsidR="009E28A2" w:rsidRDefault="009E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9" w:rsidRDefault="008C6D8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EB" w:rsidRPr="00545D1F" w:rsidRDefault="00545D1F" w:rsidP="00545D1F">
    <w:pPr>
      <w:pStyle w:val="Sidfot"/>
    </w:pPr>
    <w:r w:rsidRPr="0028181C">
      <w:rPr>
        <w:rFonts w:ascii="Arial" w:hAnsi="Arial" w:cs="Arial"/>
        <w:sz w:val="14"/>
      </w:rPr>
      <w:t>© Region Jönköpings län  RjL10</w:t>
    </w:r>
    <w:r>
      <w:rPr>
        <w:rFonts w:ascii="Arial" w:hAnsi="Arial" w:cs="Arial"/>
        <w:sz w:val="14"/>
      </w:rPr>
      <w:t>14</w:t>
    </w:r>
    <w:r w:rsidR="001D3F93">
      <w:rPr>
        <w:rFonts w:ascii="Arial" w:hAnsi="Arial" w:cs="Arial"/>
        <w:sz w:val="14"/>
      </w:rPr>
      <w:t xml:space="preserve">  Version </w:t>
    </w:r>
    <w:r w:rsidR="008C6D89">
      <w:rPr>
        <w:rFonts w:ascii="Arial" w:hAnsi="Arial" w:cs="Arial"/>
        <w:sz w:val="14"/>
      </w:rPr>
      <w:t>7</w:t>
    </w:r>
    <w:r w:rsidRPr="0028181C">
      <w:rPr>
        <w:rFonts w:ascii="Arial" w:hAnsi="Arial" w:cs="Arial"/>
        <w:sz w:val="14"/>
      </w:rPr>
      <w:t xml:space="preserve">  20</w:t>
    </w:r>
    <w:r w:rsidR="006A5CE2">
      <w:rPr>
        <w:rFonts w:ascii="Arial" w:hAnsi="Arial" w:cs="Arial"/>
        <w:sz w:val="14"/>
      </w:rPr>
      <w:t>24.01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EB" w:rsidRPr="0028181C" w:rsidRDefault="0028181C" w:rsidP="0028181C">
    <w:pPr>
      <w:pStyle w:val="Sidfot"/>
    </w:pPr>
    <w:r w:rsidRPr="0028181C">
      <w:rPr>
        <w:rFonts w:ascii="Arial" w:hAnsi="Arial" w:cs="Arial"/>
        <w:sz w:val="14"/>
      </w:rPr>
      <w:t>© Region Jönköpings län  RjL10</w:t>
    </w:r>
    <w:r>
      <w:rPr>
        <w:rFonts w:ascii="Arial" w:hAnsi="Arial" w:cs="Arial"/>
        <w:sz w:val="14"/>
      </w:rPr>
      <w:t>14</w:t>
    </w:r>
    <w:r w:rsidR="00E22186">
      <w:rPr>
        <w:rFonts w:ascii="Arial" w:hAnsi="Arial" w:cs="Arial"/>
        <w:sz w:val="14"/>
      </w:rPr>
      <w:t xml:space="preserve">  Version </w:t>
    </w:r>
    <w:r w:rsidR="008C6D89">
      <w:rPr>
        <w:rFonts w:ascii="Arial" w:hAnsi="Arial" w:cs="Arial"/>
        <w:sz w:val="14"/>
      </w:rPr>
      <w:t>7</w:t>
    </w:r>
    <w:r w:rsidRPr="0028181C">
      <w:rPr>
        <w:rFonts w:ascii="Arial" w:hAnsi="Arial" w:cs="Arial"/>
        <w:sz w:val="14"/>
      </w:rPr>
      <w:t xml:space="preserve">  20</w:t>
    </w:r>
    <w:r w:rsidR="006A5CE2">
      <w:rPr>
        <w:rFonts w:ascii="Arial" w:hAnsi="Arial" w:cs="Arial"/>
        <w:sz w:val="14"/>
      </w:rPr>
      <w:t>24</w:t>
    </w:r>
    <w:r w:rsidRPr="0028181C">
      <w:rPr>
        <w:rFonts w:ascii="Arial" w:hAnsi="Arial" w:cs="Arial"/>
        <w:sz w:val="14"/>
      </w:rPr>
      <w:t>.</w:t>
    </w:r>
    <w:r w:rsidR="006A5CE2">
      <w:rPr>
        <w:rFonts w:ascii="Arial" w:hAnsi="Arial" w:cs="Arial"/>
        <w:sz w:val="1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8A2" w:rsidRDefault="009E28A2">
      <w:r>
        <w:separator/>
      </w:r>
    </w:p>
  </w:footnote>
  <w:footnote w:type="continuationSeparator" w:id="0">
    <w:p w:rsidR="009E28A2" w:rsidRDefault="009E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89" w:rsidRDefault="008C6D8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D1F" w:rsidRPr="00545D1F" w:rsidRDefault="00545D1F" w:rsidP="00545D1F">
    <w:pPr>
      <w:pStyle w:val="Sidhuvud"/>
      <w:spacing w:after="20" w:line="200" w:lineRule="exact"/>
      <w:ind w:right="113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\* MERGEFORMAT </w:instrText>
    </w:r>
    <w:r>
      <w:rPr>
        <w:rFonts w:ascii="Arial" w:hAnsi="Arial" w:cs="Arial"/>
        <w:sz w:val="18"/>
      </w:rPr>
      <w:fldChar w:fldCharType="separate"/>
    </w:r>
    <w:r w:rsidR="008C6D89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(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\* MERGEFORMAT </w:instrText>
    </w:r>
    <w:r>
      <w:rPr>
        <w:rFonts w:ascii="Arial" w:hAnsi="Arial" w:cs="Arial"/>
        <w:sz w:val="18"/>
      </w:rPr>
      <w:fldChar w:fldCharType="separate"/>
    </w:r>
    <w:r w:rsidR="008C6D89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)</w:t>
    </w:r>
  </w:p>
  <w:tbl>
    <w:tblPr>
      <w:tblW w:w="10211" w:type="dxa"/>
      <w:tblInd w:w="-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104"/>
      <w:gridCol w:w="5107"/>
    </w:tblGrid>
    <w:tr w:rsidR="00545D1F" w:rsidRPr="00D50FAA" w:rsidTr="001E2ACD">
      <w:trPr>
        <w:cantSplit/>
        <w:trHeight w:hRule="exact" w:val="1600"/>
      </w:trPr>
      <w:tc>
        <w:tcPr>
          <w:tcW w:w="5104" w:type="dxa"/>
        </w:tcPr>
        <w:p w:rsidR="00545D1F" w:rsidRPr="00D50FAA" w:rsidRDefault="0063440A" w:rsidP="001E2ACD">
          <w:pPr>
            <w:spacing w:before="440" w:line="240" w:lineRule="exact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>
                    <wp:simplePos x="0" y="0"/>
                    <wp:positionH relativeFrom="margin">
                      <wp:posOffset>1212850</wp:posOffset>
                    </wp:positionH>
                    <wp:positionV relativeFrom="margin">
                      <wp:posOffset>3881755</wp:posOffset>
                    </wp:positionV>
                    <wp:extent cx="3838575" cy="1919605"/>
                    <wp:effectExtent l="3175" t="0" r="6350" b="0"/>
                    <wp:wrapNone/>
                    <wp:docPr id="3" name="CopyWatermark1" hidden="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>
                              <a:off x="0" y="0"/>
                              <a:ext cx="3838575" cy="191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3440A" w:rsidRDefault="0063440A" w:rsidP="0063440A">
                                <w:pPr>
                                  <w:pStyle w:val="Normalweb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DDDDDD"/>
                                    <w:sz w:val="192"/>
                                    <w:szCs w:val="192"/>
                                  </w:rPr>
                                  <w:t>KOPIA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SlantUp">
                              <a:avLst>
                                <a:gd name="adj" fmla="val 55556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margin-left:95.5pt;margin-top:305.65pt;width:302.25pt;height:151.15pt;z-index:-251658752;visibility:hidden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" filled="f" stroked="f">
                    <v:stroke joinstyle="round"/>
                    <o:lock v:ext="edit" shapetype="t"/>
                    <v:textbox style="mso-fit-shape-to-text:t">
                      <w:txbxContent>
                        <w:p w:rsidR="0063440A" w:rsidRDefault="0063440A" w:rsidP="0063440A">
                          <w:pPr>
                            <w:pStyle w:val="Normalweb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DDDDDD"/>
                              <w:sz w:val="192"/>
                              <w:szCs w:val="192"/>
                            </w:rPr>
                            <w:t>KOPIA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545D1F" w:rsidRPr="00D50FAA">
            <w:rPr>
              <w:noProof/>
            </w:rPr>
            <w:drawing>
              <wp:inline distT="0" distB="0" distL="0" distR="0" wp14:anchorId="0E5BC0F1" wp14:editId="71059598">
                <wp:extent cx="1442085" cy="360680"/>
                <wp:effectExtent l="0" t="0" r="5715" b="127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2085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7" w:type="dxa"/>
          <w:tcBorders>
            <w:left w:val="nil"/>
          </w:tcBorders>
        </w:tcPr>
        <w:p w:rsidR="00545D1F" w:rsidRPr="00D50FAA" w:rsidRDefault="00545D1F" w:rsidP="001E2ACD">
          <w:pPr>
            <w:pStyle w:val="Brdtextmedindrag"/>
            <w:spacing w:before="0"/>
            <w:ind w:left="0"/>
            <w:rPr>
              <w:b w:val="0"/>
            </w:rPr>
          </w:pPr>
        </w:p>
      </w:tc>
    </w:tr>
  </w:tbl>
  <w:p w:rsidR="00545D1F" w:rsidRDefault="00545D1F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BEB" w:rsidRPr="00BD7B33" w:rsidRDefault="00874BEB" w:rsidP="00A5565A">
    <w:pPr>
      <w:pStyle w:val="Sidhuvud"/>
      <w:spacing w:after="20" w:line="200" w:lineRule="exact"/>
      <w:ind w:right="113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 \* MERGEFORMAT </w:instrText>
    </w:r>
    <w:r>
      <w:rPr>
        <w:rFonts w:ascii="Arial" w:hAnsi="Arial" w:cs="Arial"/>
        <w:sz w:val="18"/>
      </w:rPr>
      <w:fldChar w:fldCharType="separate"/>
    </w:r>
    <w:r w:rsidR="008C6D89">
      <w:rPr>
        <w:rFonts w:ascii="Arial" w:hAnsi="Arial" w:cs="Arial"/>
        <w:noProof/>
        <w:sz w:val="18"/>
      </w:rPr>
      <w:t>1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(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 \* MERGEFORMAT </w:instrText>
    </w:r>
    <w:r>
      <w:rPr>
        <w:rFonts w:ascii="Arial" w:hAnsi="Arial" w:cs="Arial"/>
        <w:sz w:val="18"/>
      </w:rPr>
      <w:fldChar w:fldCharType="separate"/>
    </w:r>
    <w:r w:rsidR="008C6D89">
      <w:rPr>
        <w:rFonts w:ascii="Arial" w:hAnsi="Arial" w:cs="Arial"/>
        <w:noProof/>
        <w:sz w:val="18"/>
      </w:rPr>
      <w:t>2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kn2bjSv/7k8KdVnpVjVAiQouna2lRCNWAfqmDnnAq7IRYbPVMOzcXWXhpGN8fbdU8OroChMnNp1vOMUlQ8SGg==" w:salt="fsylK+UnvQnQLjWo5XsANw=="/>
  <w:defaultTabStop w:val="1304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eteckning" w:val="RJL1014"/>
    <w:docVar w:name="Kund" w:val="Region Jönköpings län"/>
    <w:docVar w:name="Ursprung" w:val="Sign On AB, 556706-2277"/>
  </w:docVars>
  <w:rsids>
    <w:rsidRoot w:val="00A5565A"/>
    <w:rsid w:val="0007551E"/>
    <w:rsid w:val="0012498E"/>
    <w:rsid w:val="00144E6A"/>
    <w:rsid w:val="001947EE"/>
    <w:rsid w:val="001D3F93"/>
    <w:rsid w:val="00220040"/>
    <w:rsid w:val="0028181C"/>
    <w:rsid w:val="00292840"/>
    <w:rsid w:val="002D6CD7"/>
    <w:rsid w:val="00335026"/>
    <w:rsid w:val="00341982"/>
    <w:rsid w:val="003441EC"/>
    <w:rsid w:val="003464E4"/>
    <w:rsid w:val="00370B69"/>
    <w:rsid w:val="003C0535"/>
    <w:rsid w:val="003D3A01"/>
    <w:rsid w:val="003E5917"/>
    <w:rsid w:val="00474D45"/>
    <w:rsid w:val="004841AE"/>
    <w:rsid w:val="004E160E"/>
    <w:rsid w:val="004E4106"/>
    <w:rsid w:val="004F7330"/>
    <w:rsid w:val="00516125"/>
    <w:rsid w:val="00544081"/>
    <w:rsid w:val="00545D1F"/>
    <w:rsid w:val="0059475B"/>
    <w:rsid w:val="005F3A0D"/>
    <w:rsid w:val="0063440A"/>
    <w:rsid w:val="006502AA"/>
    <w:rsid w:val="00686FBC"/>
    <w:rsid w:val="006A5CE2"/>
    <w:rsid w:val="006C3511"/>
    <w:rsid w:val="00753793"/>
    <w:rsid w:val="00761AAC"/>
    <w:rsid w:val="007878F1"/>
    <w:rsid w:val="0079617C"/>
    <w:rsid w:val="007C1A46"/>
    <w:rsid w:val="0081482B"/>
    <w:rsid w:val="00836C1B"/>
    <w:rsid w:val="008402A8"/>
    <w:rsid w:val="00852D6C"/>
    <w:rsid w:val="008701B4"/>
    <w:rsid w:val="00874BEB"/>
    <w:rsid w:val="008939F7"/>
    <w:rsid w:val="008A23F1"/>
    <w:rsid w:val="008C6D89"/>
    <w:rsid w:val="008E39B2"/>
    <w:rsid w:val="00962C7E"/>
    <w:rsid w:val="009C3EE9"/>
    <w:rsid w:val="009E28A2"/>
    <w:rsid w:val="009F440B"/>
    <w:rsid w:val="009F5689"/>
    <w:rsid w:val="00A5565A"/>
    <w:rsid w:val="00AC523D"/>
    <w:rsid w:val="00AD4FF7"/>
    <w:rsid w:val="00B90974"/>
    <w:rsid w:val="00BA7449"/>
    <w:rsid w:val="00C02445"/>
    <w:rsid w:val="00C60115"/>
    <w:rsid w:val="00C84F8E"/>
    <w:rsid w:val="00CB09E7"/>
    <w:rsid w:val="00D50FAA"/>
    <w:rsid w:val="00D52F2A"/>
    <w:rsid w:val="00D8386E"/>
    <w:rsid w:val="00DC1CA3"/>
    <w:rsid w:val="00E07B95"/>
    <w:rsid w:val="00E22186"/>
    <w:rsid w:val="00EE3C05"/>
    <w:rsid w:val="00F1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AE23C3"/>
  <w15:docId w15:val="{31AA4402-FAFE-4C89-80CE-398E5B52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semiHidden/>
    <w:rsid w:val="00A5565A"/>
    <w:pPr>
      <w:spacing w:before="20" w:line="280" w:lineRule="exact"/>
      <w:ind w:left="-57"/>
    </w:pPr>
    <w:rPr>
      <w:rFonts w:ascii="Arial" w:hAnsi="Arial"/>
      <w:b/>
      <w:szCs w:val="20"/>
    </w:rPr>
  </w:style>
  <w:style w:type="paragraph" w:styleId="Sidhuvud">
    <w:name w:val="header"/>
    <w:basedOn w:val="Normal"/>
    <w:semiHidden/>
    <w:rsid w:val="00A5565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A5565A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852D6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852D6C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63440A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682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Intyg om nödvändig tandvård</vt:lpstr>
    </vt:vector>
  </TitlesOfParts>
  <Manager>Sign On AB</Manager>
  <Company>Sign On AB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Intyg om nödvändig tandvård</dc:title>
  <dc:subject>Region Jönköpings län</dc:subject>
  <dc:creator>Sign On AB</dc:creator>
  <cp:keywords>RJL1014</cp:keywords>
  <dc:description>Version 5, 2020-12-07</dc:description>
  <cp:lastModifiedBy>Eriksson Nilsson Gun</cp:lastModifiedBy>
  <cp:revision>19</cp:revision>
  <dcterms:created xsi:type="dcterms:W3CDTF">2014-10-21T01:19:00Z</dcterms:created>
  <dcterms:modified xsi:type="dcterms:W3CDTF">2024-01-11T07:25:00Z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pportMail">
    <vt:bool>true</vt:bool>
  </property>
</Properties>
</file>