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E0" w:rsidRDefault="00AD64E0"/>
    <w:tbl>
      <w:tblPr>
        <w:tblW w:w="10177" w:type="dxa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851"/>
        <w:gridCol w:w="850"/>
        <w:gridCol w:w="1417"/>
        <w:gridCol w:w="1700"/>
        <w:gridCol w:w="1275"/>
        <w:gridCol w:w="1567"/>
      </w:tblGrid>
      <w:tr w:rsidR="004425F3" w:rsidTr="003F607B">
        <w:trPr>
          <w:trHeight w:hRule="exact" w:val="200"/>
        </w:trPr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Vårdenhet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Månad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År</w:t>
            </w:r>
          </w:p>
        </w:tc>
      </w:tr>
      <w:tr w:rsidR="004425F3" w:rsidTr="003F607B">
        <w:trPr>
          <w:trHeight w:hRule="exact" w:val="280"/>
        </w:trPr>
        <w:tc>
          <w:tcPr>
            <w:tcW w:w="7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07B" w:rsidTr="003F607B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07B" w:rsidRDefault="003F607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Temperaturlogg</w:t>
            </w: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4750" w:rsidRDefault="00E54750" w:rsidP="000D58E1">
            <w:pPr>
              <w:spacing w:line="180" w:lineRule="exact"/>
              <w:ind w:lef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Temp i </w:t>
            </w:r>
            <w:r w:rsidR="000D58E1">
              <w:rPr>
                <w:rFonts w:ascii="Arial" w:hAnsi="Arial"/>
                <w:sz w:val="16"/>
              </w:rPr>
              <w:t>kyl</w:t>
            </w:r>
            <w:r>
              <w:rPr>
                <w:rFonts w:ascii="Arial" w:hAnsi="Arial"/>
                <w:sz w:val="16"/>
              </w:rPr>
              <w:t xml:space="preserve"> (</w:t>
            </w:r>
            <w:r w:rsidR="000D58E1">
              <w:rPr>
                <w:rFonts w:ascii="Arial" w:hAnsi="Arial"/>
                <w:sz w:val="16"/>
              </w:rPr>
              <w:t>2</w:t>
            </w:r>
            <w:r w:rsidR="004D4827">
              <w:rPr>
                <w:rFonts w:ascii="Arial" w:hAnsi="Arial"/>
                <w:sz w:val="16"/>
              </w:rPr>
              <w:t xml:space="preserve"> - </w:t>
            </w:r>
            <w:r w:rsidR="000D58E1">
              <w:rPr>
                <w:rFonts w:ascii="Arial" w:hAnsi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º</w:t>
            </w:r>
            <w:r>
              <w:rPr>
                <w:rFonts w:ascii="Arial" w:hAnsi="Arial"/>
                <w:sz w:val="16"/>
              </w:rPr>
              <w:t>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Aktuell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</w:t>
            </w:r>
          </w:p>
        </w:tc>
      </w:tr>
      <w:tr w:rsidR="00BF1BAA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BAA" w:rsidRPr="003F607B" w:rsidRDefault="00BF1BAA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Default="00BF1BAA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BF1BAA" w:rsidTr="00EB0623">
        <w:tblPrEx>
          <w:tblLook w:val="04A0" w:firstRow="1" w:lastRow="0" w:firstColumn="1" w:lastColumn="0" w:noHBand="0" w:noVBand="1"/>
        </w:tblPrEx>
        <w:trPr>
          <w:cantSplit/>
          <w:trHeight w:val="3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Default="003F607B" w:rsidP="00DC6562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3F607B" w:rsidRDefault="003F607B" w:rsidP="00DC6562">
            <w:pPr>
              <w:pStyle w:val="Ifyllnadsfl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3F607B" w:rsidRPr="00770469" w:rsidTr="003F607B">
        <w:trPr>
          <w:trHeight w:hRule="exact" w:val="482"/>
        </w:trPr>
        <w:tc>
          <w:tcPr>
            <w:tcW w:w="101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07B" w:rsidRPr="00770469" w:rsidRDefault="003F607B" w:rsidP="00CE6B72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3F607B" w:rsidRPr="00931A91" w:rsidTr="003F607B">
        <w:trPr>
          <w:trHeight w:val="198"/>
        </w:trPr>
        <w:tc>
          <w:tcPr>
            <w:tcW w:w="10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7B" w:rsidRDefault="003F607B" w:rsidP="003F607B">
            <w:pPr>
              <w:snapToGrid w:val="0"/>
              <w:spacing w:before="80"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28726B">
              <w:rPr>
                <w:rFonts w:ascii="Arial" w:hAnsi="Arial" w:cs="Arial"/>
                <w:color w:val="2A2C2D"/>
                <w:sz w:val="16"/>
              </w:rPr>
              <w:t xml:space="preserve">Kontroll av temperatur (aktuell samt min- och max) </w:t>
            </w:r>
            <w:r w:rsidR="000D58E1">
              <w:rPr>
                <w:rFonts w:ascii="Arial" w:hAnsi="Arial" w:cs="Arial"/>
                <w:color w:val="2A2C2D"/>
                <w:sz w:val="16"/>
              </w:rPr>
              <w:t xml:space="preserve">bör ske dagligen i kylskåp </w:t>
            </w:r>
            <w:r w:rsidRPr="0028726B">
              <w:rPr>
                <w:rFonts w:ascii="Arial" w:hAnsi="Arial" w:cs="Arial"/>
                <w:color w:val="2A2C2D"/>
                <w:sz w:val="16"/>
              </w:rPr>
              <w:t>och dokumenteras.</w:t>
            </w:r>
          </w:p>
          <w:p w:rsidR="003F607B" w:rsidRPr="0028726B" w:rsidRDefault="003F607B" w:rsidP="003F607B">
            <w:pPr>
              <w:snapToGrid w:val="0"/>
              <w:spacing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28726B">
              <w:rPr>
                <w:rFonts w:ascii="Arial" w:hAnsi="Arial" w:cs="Arial"/>
                <w:color w:val="2A2C2D"/>
                <w:sz w:val="16"/>
              </w:rPr>
              <w:t>Åtgärda eventuella avvikelser frå</w:t>
            </w:r>
            <w:r>
              <w:rPr>
                <w:rFonts w:ascii="Arial" w:hAnsi="Arial" w:cs="Arial"/>
                <w:color w:val="2A2C2D"/>
                <w:sz w:val="16"/>
              </w:rPr>
              <w:t>n givna gränser för temperatur</w:t>
            </w:r>
            <w:r w:rsidRPr="0028726B">
              <w:rPr>
                <w:rFonts w:ascii="Arial" w:hAnsi="Arial" w:cs="Arial"/>
                <w:color w:val="2A2C2D"/>
                <w:sz w:val="16"/>
              </w:rPr>
              <w:t>.</w:t>
            </w:r>
          </w:p>
          <w:p w:rsidR="000D58E1" w:rsidRDefault="000D58E1" w:rsidP="003F607B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2A2C2D"/>
                <w:sz w:val="16"/>
              </w:rPr>
            </w:pPr>
            <w:r>
              <w:rPr>
                <w:rFonts w:ascii="Arial" w:hAnsi="Arial" w:cs="Arial"/>
                <w:color w:val="2A2C2D"/>
                <w:sz w:val="16"/>
              </w:rPr>
              <w:t>För kylvaror ska hållbarhet, efter förvaring i felaktig temperatur, kontrolleras med apoteket</w:t>
            </w:r>
          </w:p>
          <w:p w:rsidR="003F607B" w:rsidRDefault="000D58E1" w:rsidP="000D58E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2A2C2D"/>
                <w:sz w:val="16"/>
              </w:rPr>
            </w:pPr>
            <w:r>
              <w:rPr>
                <w:rFonts w:ascii="Arial" w:hAnsi="Arial" w:cs="Arial"/>
                <w:color w:val="2A2C2D"/>
                <w:sz w:val="16"/>
              </w:rPr>
              <w:t>Kylskåp – Avfrostas, r</w:t>
            </w:r>
            <w:r w:rsidR="003F607B" w:rsidRPr="003F607B">
              <w:rPr>
                <w:rFonts w:ascii="Arial" w:hAnsi="Arial" w:cs="Arial"/>
                <w:color w:val="2A2C2D"/>
                <w:sz w:val="16"/>
              </w:rPr>
              <w:t xml:space="preserve">ätt temperatur </w:t>
            </w:r>
            <w:r>
              <w:rPr>
                <w:rFonts w:ascii="Arial" w:hAnsi="Arial" w:cs="Arial"/>
                <w:color w:val="2A2C2D"/>
                <w:sz w:val="16"/>
              </w:rPr>
              <w:t>2-8</w:t>
            </w:r>
            <w:r w:rsidR="003F607B" w:rsidRPr="003F607B">
              <w:rPr>
                <w:rFonts w:ascii="Arial" w:hAnsi="Arial" w:cs="Arial"/>
                <w:color w:val="2A2C2D"/>
                <w:sz w:val="16"/>
              </w:rPr>
              <w:t>° C</w:t>
            </w:r>
          </w:p>
          <w:p w:rsidR="00EB0623" w:rsidRPr="003F607B" w:rsidRDefault="00EB0623" w:rsidP="000D58E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2A2C2D"/>
                <w:sz w:val="16"/>
              </w:rPr>
            </w:pPr>
            <w:r w:rsidRPr="00EB0623">
              <w:rPr>
                <w:rFonts w:ascii="Arial" w:hAnsi="Arial" w:cs="Arial"/>
                <w:color w:val="2A2C2D"/>
                <w:sz w:val="16"/>
              </w:rPr>
              <w:t>Protokollet ska bevaras på enheten i tre år, därefter kan den gallras</w:t>
            </w:r>
          </w:p>
        </w:tc>
      </w:tr>
    </w:tbl>
    <w:p w:rsidR="00AA5E68" w:rsidRDefault="00AA5E68" w:rsidP="00EB0623"/>
    <w:sectPr w:rsidR="00AA5E68" w:rsidSect="000D58E1">
      <w:headerReference w:type="default" r:id="rId9"/>
      <w:footerReference w:type="default" r:id="rId10"/>
      <w:pgSz w:w="11907" w:h="16840" w:code="9"/>
      <w:pgMar w:top="737" w:right="624" w:bottom="709" w:left="1134" w:header="720" w:footer="3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D0" w:rsidRDefault="008B1DD0" w:rsidP="00FB2F00">
      <w:r>
        <w:separator/>
      </w:r>
    </w:p>
  </w:endnote>
  <w:endnote w:type="continuationSeparator" w:id="0">
    <w:p w:rsidR="008B1DD0" w:rsidRDefault="008B1DD0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proofErr w:type="gramStart"/>
    <w:r w:rsidR="007722E0">
      <w:t>RjL</w:t>
    </w:r>
    <w:r w:rsidRPr="005B515D">
      <w:t>5</w:t>
    </w:r>
    <w:r w:rsidR="009715B2">
      <w:t>17</w:t>
    </w:r>
    <w:r w:rsidR="000D58E1">
      <w:t>3</w:t>
    </w:r>
    <w:r w:rsidRPr="005B515D">
      <w:t xml:space="preserve">  </w:t>
    </w:r>
    <w:r w:rsidR="007722E0">
      <w:t>Version</w:t>
    </w:r>
    <w:proofErr w:type="gramEnd"/>
    <w:r w:rsidRPr="005B515D">
      <w:t xml:space="preserve"> </w:t>
    </w:r>
    <w:r w:rsidR="007722E0">
      <w:t>1  201</w:t>
    </w:r>
    <w:r w:rsidR="00BC0E44">
      <w:t>8</w:t>
    </w:r>
    <w:r w:rsidRPr="005B515D">
      <w:t>.</w:t>
    </w:r>
    <w:r w:rsidR="00BC0E44"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D0" w:rsidRDefault="008B1DD0" w:rsidP="00FB2F00">
      <w:r>
        <w:separator/>
      </w:r>
    </w:p>
  </w:footnote>
  <w:footnote w:type="continuationSeparator" w:id="0">
    <w:p w:rsidR="008B1DD0" w:rsidRDefault="008B1DD0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91"/>
      <w:gridCol w:w="512"/>
    </w:tblGrid>
    <w:tr w:rsidR="00C13D5F" w:rsidTr="000D58E1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42353485" wp14:editId="0E2C9B13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</w:tcPr>
        <w:p w:rsidR="004425F3" w:rsidRPr="00AB6CC6" w:rsidRDefault="000D58E1" w:rsidP="004425F3">
          <w:pPr>
            <w:rPr>
              <w:rFonts w:ascii="Arial" w:hAnsi="Arial" w:cs="Arial"/>
              <w:b/>
              <w:sz w:val="22"/>
              <w:szCs w:val="28"/>
            </w:rPr>
          </w:pPr>
          <w:r>
            <w:rPr>
              <w:rFonts w:ascii="Arial" w:hAnsi="Arial" w:cs="Arial"/>
              <w:b/>
              <w:sz w:val="22"/>
              <w:szCs w:val="28"/>
            </w:rPr>
            <w:t>KONTROLL AV KYLSKÅPS</w:t>
          </w:r>
          <w:r w:rsidR="00AB6CC6" w:rsidRPr="00AB6CC6">
            <w:rPr>
              <w:rFonts w:ascii="Arial" w:hAnsi="Arial" w:cs="Arial"/>
              <w:b/>
              <w:sz w:val="22"/>
              <w:szCs w:val="28"/>
            </w:rPr>
            <w:t>TEMPERATUR</w:t>
          </w:r>
          <w:r>
            <w:rPr>
              <w:rFonts w:ascii="Arial" w:hAnsi="Arial" w:cs="Arial"/>
              <w:b/>
              <w:sz w:val="22"/>
              <w:szCs w:val="28"/>
            </w:rPr>
            <w:t xml:space="preserve"> </w:t>
          </w:r>
        </w:p>
        <w:p w:rsidR="00AB6CC6" w:rsidRPr="00AB6CC6" w:rsidRDefault="00AB6CC6" w:rsidP="004425F3">
          <w:pPr>
            <w:rPr>
              <w:rFonts w:ascii="Arial" w:hAnsi="Arial" w:cs="Arial"/>
              <w:b/>
              <w:sz w:val="22"/>
              <w:szCs w:val="28"/>
            </w:rPr>
          </w:pPr>
          <w:proofErr w:type="gramStart"/>
          <w:r w:rsidRPr="00AB6CC6">
            <w:rPr>
              <w:rFonts w:ascii="Arial" w:hAnsi="Arial" w:cs="Arial"/>
              <w:b/>
              <w:sz w:val="22"/>
              <w:szCs w:val="28"/>
            </w:rPr>
            <w:t>-</w:t>
          </w:r>
          <w:proofErr w:type="gramEnd"/>
          <w:r w:rsidRPr="00AB6CC6">
            <w:rPr>
              <w:rFonts w:ascii="Arial" w:hAnsi="Arial" w:cs="Arial"/>
              <w:b/>
              <w:sz w:val="22"/>
              <w:szCs w:val="28"/>
            </w:rPr>
            <w:t xml:space="preserve"> protokoll vårdenhet</w:t>
          </w:r>
        </w:p>
        <w:p w:rsidR="00C13D5F" w:rsidRPr="00AB6CC6" w:rsidRDefault="00C13D5F" w:rsidP="00F01123">
          <w:pPr>
            <w:pStyle w:val="Dokumentnamntitel"/>
            <w:rPr>
              <w:sz w:val="22"/>
            </w:rPr>
          </w:pPr>
        </w:p>
      </w:tc>
      <w:tc>
        <w:tcPr>
          <w:tcW w:w="512" w:type="dxa"/>
        </w:tcPr>
        <w:p w:rsidR="00C13D5F" w:rsidRPr="00FB2F00" w:rsidRDefault="00C13D5F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457522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r w:rsidR="008B1DD0">
            <w:fldChar w:fldCharType="begin"/>
          </w:r>
          <w:r w:rsidR="008B1DD0">
            <w:instrText xml:space="preserve"> NUMPAGES   \* MERGEFORMAT </w:instrText>
          </w:r>
          <w:r w:rsidR="008B1DD0">
            <w:fldChar w:fldCharType="separate"/>
          </w:r>
          <w:r w:rsidR="00457522">
            <w:rPr>
              <w:noProof/>
            </w:rPr>
            <w:t>1</w:t>
          </w:r>
          <w:r w:rsidR="008B1DD0">
            <w:rPr>
              <w:noProof/>
            </w:rPr>
            <w:fldChar w:fldCharType="end"/>
          </w:r>
          <w:r w:rsidRPr="00FB2F00">
            <w:t>)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8C4"/>
    <w:multiLevelType w:val="hybridMultilevel"/>
    <w:tmpl w:val="49084D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v2e1Ow9Ow+vv/+SJ58wY10cd98=" w:salt="7FwqOr7/8cXRSP7GLrM6j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1250"/>
    <w:rsid w:val="00043B96"/>
    <w:rsid w:val="000448E6"/>
    <w:rsid w:val="000617A1"/>
    <w:rsid w:val="00077278"/>
    <w:rsid w:val="000C55AC"/>
    <w:rsid w:val="000D58E1"/>
    <w:rsid w:val="000E0A58"/>
    <w:rsid w:val="00141578"/>
    <w:rsid w:val="001E5DD4"/>
    <w:rsid w:val="00227B71"/>
    <w:rsid w:val="0023220D"/>
    <w:rsid w:val="00240A38"/>
    <w:rsid w:val="00242C7D"/>
    <w:rsid w:val="00245C2D"/>
    <w:rsid w:val="002D3D43"/>
    <w:rsid w:val="00333818"/>
    <w:rsid w:val="003441FE"/>
    <w:rsid w:val="00365565"/>
    <w:rsid w:val="00384C43"/>
    <w:rsid w:val="003A0C17"/>
    <w:rsid w:val="003C7FE4"/>
    <w:rsid w:val="003E3D57"/>
    <w:rsid w:val="003F4640"/>
    <w:rsid w:val="003F607B"/>
    <w:rsid w:val="003F7E5F"/>
    <w:rsid w:val="00411B73"/>
    <w:rsid w:val="00436DC6"/>
    <w:rsid w:val="004425F3"/>
    <w:rsid w:val="00457522"/>
    <w:rsid w:val="00476A10"/>
    <w:rsid w:val="00492F4F"/>
    <w:rsid w:val="004C16EC"/>
    <w:rsid w:val="004D4827"/>
    <w:rsid w:val="004E614E"/>
    <w:rsid w:val="00574219"/>
    <w:rsid w:val="00586387"/>
    <w:rsid w:val="005A65DC"/>
    <w:rsid w:val="005B38BE"/>
    <w:rsid w:val="005B515D"/>
    <w:rsid w:val="00644CE9"/>
    <w:rsid w:val="0071775F"/>
    <w:rsid w:val="00741B60"/>
    <w:rsid w:val="00770BE7"/>
    <w:rsid w:val="007722E0"/>
    <w:rsid w:val="007C45C0"/>
    <w:rsid w:val="0081304B"/>
    <w:rsid w:val="00880522"/>
    <w:rsid w:val="008A072A"/>
    <w:rsid w:val="008B1DD0"/>
    <w:rsid w:val="008C4A2C"/>
    <w:rsid w:val="008C6928"/>
    <w:rsid w:val="008E140E"/>
    <w:rsid w:val="00906327"/>
    <w:rsid w:val="009119A2"/>
    <w:rsid w:val="00916847"/>
    <w:rsid w:val="009661EC"/>
    <w:rsid w:val="009715B2"/>
    <w:rsid w:val="00974896"/>
    <w:rsid w:val="00985EF5"/>
    <w:rsid w:val="00A428E3"/>
    <w:rsid w:val="00A8562C"/>
    <w:rsid w:val="00AA5E68"/>
    <w:rsid w:val="00AA77CC"/>
    <w:rsid w:val="00AB6CC6"/>
    <w:rsid w:val="00AD64E0"/>
    <w:rsid w:val="00AF12BD"/>
    <w:rsid w:val="00B86102"/>
    <w:rsid w:val="00BC0E44"/>
    <w:rsid w:val="00BF1BAA"/>
    <w:rsid w:val="00C10025"/>
    <w:rsid w:val="00C13D5F"/>
    <w:rsid w:val="00C15959"/>
    <w:rsid w:val="00C63560"/>
    <w:rsid w:val="00CA70CA"/>
    <w:rsid w:val="00D51D1E"/>
    <w:rsid w:val="00D6768F"/>
    <w:rsid w:val="00D82434"/>
    <w:rsid w:val="00D95FD7"/>
    <w:rsid w:val="00DA46F5"/>
    <w:rsid w:val="00DC6562"/>
    <w:rsid w:val="00E54750"/>
    <w:rsid w:val="00EB0623"/>
    <w:rsid w:val="00EE0A66"/>
    <w:rsid w:val="00EE26BE"/>
    <w:rsid w:val="00F01123"/>
    <w:rsid w:val="00F26F26"/>
    <w:rsid w:val="00F56EF3"/>
    <w:rsid w:val="00FB2F00"/>
    <w:rsid w:val="00FC11CA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15E1-28FE-4C9D-BEFD-7CA5FD51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5735EDCD.dotm</Template>
  <TotalTime>18</TotalTime>
  <Pages>1</Pages>
  <Words>696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 AV KYLSKÅPSTEMPERATUR</vt:lpstr>
    </vt:vector>
  </TitlesOfParts>
  <Company>Region Jönköpings län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KYLSKÅPSTEMPERATUR</dc:title>
  <dc:creator>Jan Albinsson</dc:creator>
  <dc:description>RjL5173_x000d_
Ansvarig: Kristin Krigsman</dc:description>
  <cp:lastModifiedBy>Jan Albinsson</cp:lastModifiedBy>
  <cp:revision>7</cp:revision>
  <cp:lastPrinted>2018-09-26T12:22:00Z</cp:lastPrinted>
  <dcterms:created xsi:type="dcterms:W3CDTF">2018-09-26T12:28:00Z</dcterms:created>
  <dcterms:modified xsi:type="dcterms:W3CDTF">2018-09-28T08:18:00Z</dcterms:modified>
</cp:coreProperties>
</file>