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53" w:rsidRDefault="005A7D53" w:rsidP="00110B1B">
      <w:pPr>
        <w:spacing w:after="0"/>
        <w:rPr>
          <w:b/>
          <w:sz w:val="28"/>
        </w:rPr>
      </w:pPr>
      <w:r w:rsidRPr="009E57F3">
        <w:rPr>
          <w:b/>
          <w:sz w:val="28"/>
        </w:rPr>
        <w:t>Mötesanteckningar Välfärds</w:t>
      </w:r>
      <w:r w:rsidR="001D7480">
        <w:rPr>
          <w:b/>
          <w:sz w:val="28"/>
        </w:rPr>
        <w:t>teknik</w:t>
      </w:r>
      <w:r w:rsidRPr="009E57F3">
        <w:rPr>
          <w:b/>
          <w:sz w:val="28"/>
        </w:rPr>
        <w:t>råd 2020-</w:t>
      </w:r>
      <w:r w:rsidR="00CD2A22">
        <w:rPr>
          <w:b/>
          <w:sz w:val="28"/>
        </w:rPr>
        <w:t>09-21</w:t>
      </w:r>
    </w:p>
    <w:p w:rsidR="00DB5434" w:rsidRDefault="00DB5434" w:rsidP="00110B1B">
      <w:pPr>
        <w:spacing w:after="0"/>
        <w:rPr>
          <w:b/>
          <w:sz w:val="28"/>
        </w:rPr>
      </w:pPr>
    </w:p>
    <w:p w:rsidR="00DB5434" w:rsidRDefault="00DB5434" w:rsidP="00110B1B">
      <w:pPr>
        <w:spacing w:after="0"/>
        <w:rPr>
          <w:b/>
          <w:sz w:val="28"/>
        </w:rPr>
      </w:pPr>
      <w:r>
        <w:rPr>
          <w:b/>
          <w:sz w:val="28"/>
        </w:rPr>
        <w:t xml:space="preserve">Var: Via </w:t>
      </w:r>
      <w:r w:rsidR="00FC1D80">
        <w:rPr>
          <w:b/>
          <w:sz w:val="28"/>
        </w:rPr>
        <w:t>Skype</w:t>
      </w:r>
    </w:p>
    <w:p w:rsidR="00DB5434" w:rsidRPr="009E57F3" w:rsidRDefault="00DB5434" w:rsidP="00110B1B">
      <w:pPr>
        <w:spacing w:after="0"/>
        <w:rPr>
          <w:b/>
          <w:sz w:val="28"/>
        </w:rPr>
      </w:pPr>
      <w:r>
        <w:rPr>
          <w:b/>
          <w:sz w:val="28"/>
        </w:rPr>
        <w:t xml:space="preserve">När: </w:t>
      </w:r>
      <w:r w:rsidR="00EF0CC7">
        <w:rPr>
          <w:b/>
          <w:sz w:val="28"/>
        </w:rPr>
        <w:t>21 september</w:t>
      </w:r>
      <w:r w:rsidR="009940EF">
        <w:rPr>
          <w:b/>
          <w:sz w:val="28"/>
        </w:rPr>
        <w:t xml:space="preserve"> </w:t>
      </w:r>
      <w:r>
        <w:rPr>
          <w:b/>
          <w:sz w:val="28"/>
        </w:rPr>
        <w:t>2020 13.</w:t>
      </w:r>
      <w:r w:rsidR="00EF0CC7">
        <w:rPr>
          <w:b/>
          <w:sz w:val="28"/>
        </w:rPr>
        <w:t>3</w:t>
      </w:r>
      <w:r>
        <w:rPr>
          <w:b/>
          <w:sz w:val="28"/>
        </w:rPr>
        <w:t>0- 15.30</w:t>
      </w:r>
    </w:p>
    <w:p w:rsidR="009E7981" w:rsidRDefault="009E7981" w:rsidP="00110B1B">
      <w:pPr>
        <w:spacing w:after="0"/>
        <w:ind w:left="720"/>
      </w:pPr>
    </w:p>
    <w:p w:rsidR="00110B1B" w:rsidRDefault="00110B1B" w:rsidP="00110B1B">
      <w:pPr>
        <w:spacing w:after="0"/>
        <w:ind w:left="720"/>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6803"/>
      </w:tblGrid>
      <w:tr w:rsidR="00A30923" w:rsidRPr="007F37E1" w:rsidTr="00A30923">
        <w:trPr>
          <w:trHeight w:val="792"/>
        </w:trPr>
        <w:tc>
          <w:tcPr>
            <w:tcW w:w="1981" w:type="dxa"/>
            <w:tcBorders>
              <w:bottom w:val="double" w:sz="4" w:space="0" w:color="auto"/>
            </w:tcBorders>
            <w:shd w:val="clear" w:color="auto" w:fill="auto"/>
            <w:vAlign w:val="center"/>
          </w:tcPr>
          <w:p w:rsidR="00A30923" w:rsidRPr="007F37E1" w:rsidRDefault="00A30923" w:rsidP="00C00203">
            <w:pPr>
              <w:jc w:val="center"/>
              <w:rPr>
                <w:rFonts w:ascii="Arial" w:hAnsi="Arial" w:cs="Arial"/>
                <w:b/>
                <w:sz w:val="24"/>
                <w:szCs w:val="24"/>
              </w:rPr>
            </w:pPr>
            <w:r w:rsidRPr="007F37E1">
              <w:rPr>
                <w:rFonts w:ascii="Arial" w:hAnsi="Arial" w:cs="Arial"/>
                <w:b/>
                <w:sz w:val="24"/>
                <w:szCs w:val="24"/>
              </w:rPr>
              <w:t>Ärende</w:t>
            </w:r>
          </w:p>
        </w:tc>
        <w:tc>
          <w:tcPr>
            <w:tcW w:w="6803" w:type="dxa"/>
            <w:tcBorders>
              <w:bottom w:val="double" w:sz="4" w:space="0" w:color="auto"/>
            </w:tcBorders>
            <w:shd w:val="clear" w:color="auto" w:fill="auto"/>
            <w:vAlign w:val="center"/>
          </w:tcPr>
          <w:p w:rsidR="00A30923" w:rsidRPr="007F37E1" w:rsidRDefault="00A30923" w:rsidP="00C00203">
            <w:pPr>
              <w:jc w:val="center"/>
              <w:rPr>
                <w:rFonts w:ascii="Arial" w:hAnsi="Arial" w:cs="Arial"/>
                <w:b/>
                <w:sz w:val="24"/>
                <w:szCs w:val="24"/>
              </w:rPr>
            </w:pPr>
            <w:r w:rsidRPr="007F37E1">
              <w:rPr>
                <w:rFonts w:ascii="Arial" w:hAnsi="Arial" w:cs="Arial"/>
                <w:b/>
                <w:sz w:val="24"/>
                <w:szCs w:val="24"/>
              </w:rPr>
              <w:t>Vad?</w:t>
            </w:r>
          </w:p>
        </w:tc>
      </w:tr>
      <w:tr w:rsidR="00A30923" w:rsidRPr="007F37E1" w:rsidTr="00A30923">
        <w:tc>
          <w:tcPr>
            <w:tcW w:w="1981" w:type="dxa"/>
            <w:tcBorders>
              <w:top w:val="double" w:sz="4" w:space="0" w:color="auto"/>
              <w:bottom w:val="double" w:sz="4" w:space="0" w:color="auto"/>
            </w:tcBorders>
            <w:shd w:val="clear" w:color="auto" w:fill="auto"/>
          </w:tcPr>
          <w:p w:rsidR="00A30923" w:rsidRPr="00C516D1" w:rsidRDefault="00A30923" w:rsidP="00A30923">
            <w:pPr>
              <w:spacing w:after="0"/>
              <w:rPr>
                <w:b/>
              </w:rPr>
            </w:pPr>
            <w:r w:rsidRPr="00C516D1">
              <w:rPr>
                <w:b/>
              </w:rPr>
              <w:t>N</w:t>
            </w:r>
            <w:r w:rsidR="00C516D1">
              <w:rPr>
                <w:b/>
              </w:rPr>
              <w:t>ärvarande</w:t>
            </w:r>
          </w:p>
          <w:p w:rsidR="00A30923" w:rsidRPr="001174B0" w:rsidRDefault="00A30923" w:rsidP="00A30923">
            <w:pPr>
              <w:spacing w:after="0"/>
              <w:rPr>
                <w:b/>
              </w:rPr>
            </w:pPr>
          </w:p>
        </w:tc>
        <w:tc>
          <w:tcPr>
            <w:tcW w:w="6803" w:type="dxa"/>
            <w:tcBorders>
              <w:top w:val="double" w:sz="4" w:space="0" w:color="auto"/>
              <w:bottom w:val="double" w:sz="4" w:space="0" w:color="auto"/>
            </w:tcBorders>
            <w:shd w:val="clear" w:color="auto" w:fill="auto"/>
          </w:tcPr>
          <w:p w:rsidR="00A30923" w:rsidRPr="00110B1B" w:rsidRDefault="00A30923" w:rsidP="009E57F3">
            <w:pPr>
              <w:spacing w:after="0"/>
              <w:rPr>
                <w:u w:val="single"/>
              </w:rPr>
            </w:pPr>
            <w:r w:rsidRPr="00110B1B">
              <w:rPr>
                <w:u w:val="single"/>
              </w:rPr>
              <w:t>Från Hjälpmedelscentralen</w:t>
            </w:r>
          </w:p>
          <w:p w:rsidR="00A30923" w:rsidRDefault="00A30923" w:rsidP="009E57F3">
            <w:pPr>
              <w:spacing w:after="0"/>
            </w:pPr>
            <w:r>
              <w:t xml:space="preserve">Stefan Frisk (processledare välfärdsteknik) </w:t>
            </w:r>
          </w:p>
          <w:p w:rsidR="00A30923" w:rsidRDefault="00A30923" w:rsidP="009E57F3">
            <w:pPr>
              <w:spacing w:after="0"/>
            </w:pPr>
            <w:r>
              <w:t xml:space="preserve">Veronica Gutegård (processledare välfärdsteknik) </w:t>
            </w:r>
          </w:p>
          <w:p w:rsidR="00A30923" w:rsidRDefault="00A30923" w:rsidP="009E57F3">
            <w:pPr>
              <w:spacing w:after="0"/>
            </w:pPr>
            <w:r>
              <w:t>Carina Svensson (hjälpmedelskonsulent)</w:t>
            </w:r>
          </w:p>
          <w:p w:rsidR="00A30923" w:rsidRDefault="00A30923" w:rsidP="009E57F3">
            <w:pPr>
              <w:spacing w:after="0"/>
            </w:pPr>
            <w:r>
              <w:t xml:space="preserve">Lisa Moberg (produktansvarig) </w:t>
            </w:r>
          </w:p>
          <w:p w:rsidR="00A30923" w:rsidRDefault="00EF0CC7" w:rsidP="009E57F3">
            <w:pPr>
              <w:spacing w:after="0"/>
            </w:pPr>
            <w:r>
              <w:t>Mats Uddemar (produktansvarig)</w:t>
            </w:r>
          </w:p>
          <w:p w:rsidR="00A30923" w:rsidRDefault="00A30923" w:rsidP="009E57F3">
            <w:pPr>
              <w:spacing w:after="0"/>
            </w:pPr>
            <w:r>
              <w:t>Pernilla Volmevik Lundberg (enhetschef)</w:t>
            </w:r>
          </w:p>
          <w:p w:rsidR="00A30923" w:rsidRDefault="00A30923" w:rsidP="009E57F3">
            <w:pPr>
              <w:spacing w:after="0"/>
            </w:pPr>
          </w:p>
          <w:p w:rsidR="00A30923" w:rsidRPr="00110B1B" w:rsidRDefault="00A30923" w:rsidP="009E57F3">
            <w:pPr>
              <w:spacing w:after="0"/>
              <w:rPr>
                <w:u w:val="single"/>
              </w:rPr>
            </w:pPr>
            <w:r w:rsidRPr="00110B1B">
              <w:rPr>
                <w:u w:val="single"/>
              </w:rPr>
              <w:t>Från länet:</w:t>
            </w:r>
          </w:p>
          <w:p w:rsidR="00EF0CC7" w:rsidRDefault="00EF0CC7" w:rsidP="009940EF">
            <w:pPr>
              <w:spacing w:after="0"/>
            </w:pPr>
            <w:r>
              <w:t>Sofia Önsten, Vetlanda (arbetsterapeut)</w:t>
            </w:r>
          </w:p>
          <w:p w:rsidR="00EF0CC7" w:rsidRDefault="00EF0CC7" w:rsidP="009940EF">
            <w:pPr>
              <w:spacing w:after="0"/>
            </w:pPr>
            <w:r>
              <w:t xml:space="preserve">Ekrem </w:t>
            </w:r>
            <w:proofErr w:type="spellStart"/>
            <w:r>
              <w:t>Voca</w:t>
            </w:r>
            <w:proofErr w:type="spellEnd"/>
            <w:r>
              <w:t>, Vaggeryd (systemförvaltare)</w:t>
            </w:r>
          </w:p>
          <w:p w:rsidR="00EF0CC7" w:rsidRDefault="00EF0CC7" w:rsidP="009940EF">
            <w:pPr>
              <w:spacing w:after="0"/>
            </w:pPr>
            <w:r>
              <w:t>Ellen Strömbe</w:t>
            </w:r>
            <w:r w:rsidR="00D17E10">
              <w:t>rg, Habo (verksamhetsutvecklare</w:t>
            </w:r>
            <w:r>
              <w:t>)</w:t>
            </w:r>
            <w:r>
              <w:br/>
              <w:t>Malin</w:t>
            </w:r>
            <w:r w:rsidR="007B5B71">
              <w:t xml:space="preserve"> </w:t>
            </w:r>
            <w:proofErr w:type="spellStart"/>
            <w:r w:rsidR="007B5B71">
              <w:t>Jönrup</w:t>
            </w:r>
            <w:proofErr w:type="spellEnd"/>
            <w:r w:rsidR="007B5B71">
              <w:t>, Gnosjö (arbetsterapeut</w:t>
            </w:r>
            <w:r>
              <w:t>)</w:t>
            </w:r>
          </w:p>
          <w:p w:rsidR="00EF0CC7" w:rsidRDefault="00EF0CC7" w:rsidP="009940EF">
            <w:pPr>
              <w:spacing w:after="0"/>
            </w:pPr>
            <w:r>
              <w:t>Niklas</w:t>
            </w:r>
            <w:r w:rsidR="0077613C">
              <w:t xml:space="preserve"> </w:t>
            </w:r>
            <w:r w:rsidR="001D5F1E">
              <w:t xml:space="preserve">Jansson </w:t>
            </w:r>
            <w:r w:rsidR="00D17E10">
              <w:t>Sävsjö</w:t>
            </w:r>
            <w:r w:rsidR="001D5F1E">
              <w:t>(verksamhetsutv</w:t>
            </w:r>
            <w:r w:rsidR="00CD2A22">
              <w:t>ecklare</w:t>
            </w:r>
            <w:r w:rsidR="001D5F1E">
              <w:t xml:space="preserve"> IT)</w:t>
            </w:r>
          </w:p>
          <w:p w:rsidR="00EF0CC7" w:rsidRDefault="00EF0CC7" w:rsidP="00EF0CC7">
            <w:pPr>
              <w:spacing w:after="0"/>
            </w:pPr>
            <w:r>
              <w:t xml:space="preserve">Simon </w:t>
            </w:r>
            <w:proofErr w:type="spellStart"/>
            <w:r>
              <w:t>Hillfors</w:t>
            </w:r>
            <w:proofErr w:type="spellEnd"/>
            <w:r>
              <w:t>, Aneby (verksamhetsutv</w:t>
            </w:r>
            <w:r w:rsidR="00CD2A22">
              <w:t>ecklare</w:t>
            </w:r>
            <w:r>
              <w:t>)</w:t>
            </w:r>
          </w:p>
          <w:p w:rsidR="003B444C" w:rsidRDefault="003B444C" w:rsidP="003B444C">
            <w:pPr>
              <w:spacing w:after="0"/>
            </w:pPr>
            <w:r>
              <w:t xml:space="preserve">Erik </w:t>
            </w:r>
            <w:proofErr w:type="spellStart"/>
            <w:r>
              <w:t>Knipensjö</w:t>
            </w:r>
            <w:proofErr w:type="spellEnd"/>
            <w:r>
              <w:t xml:space="preserve"> </w:t>
            </w:r>
            <w:r w:rsidR="00D17E10">
              <w:t>Mullsjö (IT-chef)</w:t>
            </w:r>
          </w:p>
          <w:p w:rsidR="001D5F1E" w:rsidRDefault="001D5F1E" w:rsidP="009940EF">
            <w:pPr>
              <w:spacing w:after="0"/>
            </w:pPr>
          </w:p>
          <w:p w:rsidR="00CD2A22" w:rsidRDefault="00CD2A22" w:rsidP="00CD2A22">
            <w:pPr>
              <w:spacing w:after="0"/>
            </w:pPr>
            <w:r>
              <w:t>EJ NÄRVARANDE:</w:t>
            </w:r>
          </w:p>
          <w:p w:rsidR="00EF0CC7" w:rsidRDefault="00EF0CC7" w:rsidP="009940EF">
            <w:pPr>
              <w:spacing w:after="0"/>
            </w:pPr>
            <w:r w:rsidRPr="00AA28F8">
              <w:t>Malin Johansson, Nässjö (</w:t>
            </w:r>
            <w:r>
              <w:t>u</w:t>
            </w:r>
            <w:r w:rsidR="003B444C">
              <w:t>tvecklingschef)</w:t>
            </w:r>
          </w:p>
          <w:p w:rsidR="00EF0CC7" w:rsidRDefault="00EF0CC7" w:rsidP="00EF0CC7">
            <w:pPr>
              <w:spacing w:after="0"/>
            </w:pPr>
            <w:r>
              <w:t xml:space="preserve">Birgitta Billinger Lundberg, Värnamo (utvecklingschef) </w:t>
            </w:r>
          </w:p>
          <w:p w:rsidR="00EF0CC7" w:rsidRDefault="00EF0CC7" w:rsidP="00EF0CC7">
            <w:pPr>
              <w:spacing w:after="0"/>
            </w:pPr>
            <w:r>
              <w:t>Conny Israelsson, Tranås (systemförvaltare)</w:t>
            </w:r>
          </w:p>
          <w:p w:rsidR="00EF0CC7" w:rsidRDefault="00EF0CC7" w:rsidP="00EF0CC7">
            <w:pPr>
              <w:spacing w:after="0"/>
            </w:pPr>
            <w:r>
              <w:t xml:space="preserve">Dan </w:t>
            </w:r>
            <w:proofErr w:type="spellStart"/>
            <w:r>
              <w:t>Kax</w:t>
            </w:r>
            <w:proofErr w:type="spellEnd"/>
            <w:r>
              <w:t>, Jönköping (enhetschef)</w:t>
            </w:r>
          </w:p>
          <w:p w:rsidR="00EF0CC7" w:rsidRDefault="00EF0CC7" w:rsidP="00EF0CC7">
            <w:pPr>
              <w:spacing w:after="0"/>
            </w:pPr>
            <w:r>
              <w:t>Andreas Andersson, Eksjö (arbetsterapeut)</w:t>
            </w:r>
          </w:p>
          <w:p w:rsidR="00A30923" w:rsidRDefault="00A30923" w:rsidP="007307BE">
            <w:pPr>
              <w:spacing w:after="0"/>
            </w:pPr>
            <w:r>
              <w:t xml:space="preserve">Representant från Gislaveds kommun </w:t>
            </w: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A30923" w:rsidP="007307BE">
            <w:pPr>
              <w:spacing w:after="0"/>
              <w:rPr>
                <w:b/>
              </w:rPr>
            </w:pPr>
            <w:r>
              <w:rPr>
                <w:b/>
              </w:rPr>
              <w:t>Presentation</w:t>
            </w:r>
          </w:p>
        </w:tc>
        <w:tc>
          <w:tcPr>
            <w:tcW w:w="6803" w:type="dxa"/>
            <w:tcBorders>
              <w:top w:val="double" w:sz="4" w:space="0" w:color="auto"/>
              <w:bottom w:val="double" w:sz="4" w:space="0" w:color="auto"/>
            </w:tcBorders>
            <w:shd w:val="clear" w:color="auto" w:fill="auto"/>
          </w:tcPr>
          <w:p w:rsidR="00A30923" w:rsidRDefault="00A30923" w:rsidP="00D36113">
            <w:pPr>
              <w:spacing w:after="0"/>
            </w:pPr>
            <w:r w:rsidRPr="00CD2A22">
              <w:t>Veronica</w:t>
            </w:r>
            <w:r>
              <w:t xml:space="preserve"> och </w:t>
            </w:r>
            <w:r w:rsidRPr="00CD2A22">
              <w:t>Stefan</w:t>
            </w:r>
            <w:r>
              <w:t xml:space="preserve"> hälsar alla välkomna</w:t>
            </w:r>
            <w:r w:rsidR="0077613C">
              <w:t>, och går igenom mötesstruktur</w:t>
            </w:r>
            <w:r>
              <w:t>.</w:t>
            </w:r>
          </w:p>
          <w:p w:rsidR="00A30923" w:rsidRDefault="00A30923" w:rsidP="00A30923">
            <w:pPr>
              <w:spacing w:after="0"/>
            </w:pPr>
            <w:r>
              <w:t xml:space="preserve">En presentationsrunda från Hjälpmedelscentralen </w:t>
            </w:r>
            <w:r w:rsidR="009742C0">
              <w:t xml:space="preserve">(HMC) </w:t>
            </w:r>
            <w:r>
              <w:t>och alla deltagare.</w:t>
            </w: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A30923" w:rsidP="00AA28F8">
            <w:pPr>
              <w:spacing w:after="0"/>
              <w:rPr>
                <w:b/>
              </w:rPr>
            </w:pPr>
            <w:r>
              <w:rPr>
                <w:b/>
              </w:rPr>
              <w:t>Dagordningen</w:t>
            </w:r>
          </w:p>
        </w:tc>
        <w:tc>
          <w:tcPr>
            <w:tcW w:w="6803" w:type="dxa"/>
            <w:tcBorders>
              <w:top w:val="double" w:sz="4" w:space="0" w:color="auto"/>
              <w:bottom w:val="double" w:sz="4" w:space="0" w:color="auto"/>
            </w:tcBorders>
            <w:shd w:val="clear" w:color="auto" w:fill="auto"/>
          </w:tcPr>
          <w:p w:rsidR="00A30923" w:rsidRDefault="00A30923" w:rsidP="00AA28F8">
            <w:pPr>
              <w:spacing w:after="0"/>
            </w:pPr>
            <w:r w:rsidRPr="00CD2A22">
              <w:t>Veronica</w:t>
            </w:r>
            <w:r>
              <w:t xml:space="preserve"> går igenom dagordningen för mötet</w:t>
            </w:r>
            <w:r w:rsidR="006B1EF9">
              <w:t>.</w:t>
            </w: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A30923" w:rsidP="00AA28F8">
            <w:pPr>
              <w:spacing w:after="0"/>
              <w:rPr>
                <w:b/>
              </w:rPr>
            </w:pPr>
            <w:r>
              <w:rPr>
                <w:b/>
              </w:rPr>
              <w:t>Föregående mötesanteckningar</w:t>
            </w:r>
          </w:p>
        </w:tc>
        <w:tc>
          <w:tcPr>
            <w:tcW w:w="6803" w:type="dxa"/>
            <w:tcBorders>
              <w:top w:val="double" w:sz="4" w:space="0" w:color="auto"/>
              <w:bottom w:val="double" w:sz="4" w:space="0" w:color="auto"/>
            </w:tcBorders>
            <w:shd w:val="clear" w:color="auto" w:fill="auto"/>
          </w:tcPr>
          <w:p w:rsidR="00A30923" w:rsidRPr="00CD2A22" w:rsidRDefault="001D5F1E" w:rsidP="00AA28F8">
            <w:pPr>
              <w:spacing w:after="0"/>
            </w:pPr>
            <w:r w:rsidRPr="001D5F1E">
              <w:t>Inga anmärkningar</w:t>
            </w:r>
            <w:r w:rsidR="00CD2A22">
              <w:t xml:space="preserve"> eller kommentarer.</w:t>
            </w: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A30923" w:rsidP="00AA28F8">
            <w:pPr>
              <w:spacing w:after="0"/>
              <w:rPr>
                <w:b/>
              </w:rPr>
            </w:pPr>
            <w:r>
              <w:rPr>
                <w:b/>
              </w:rPr>
              <w:t>GPS-larm</w:t>
            </w:r>
          </w:p>
        </w:tc>
        <w:tc>
          <w:tcPr>
            <w:tcW w:w="6803" w:type="dxa"/>
            <w:tcBorders>
              <w:top w:val="double" w:sz="4" w:space="0" w:color="auto"/>
              <w:bottom w:val="double" w:sz="4" w:space="0" w:color="auto"/>
            </w:tcBorders>
            <w:shd w:val="clear" w:color="auto" w:fill="auto"/>
          </w:tcPr>
          <w:p w:rsidR="00EF0CC7" w:rsidRDefault="001D5F1E" w:rsidP="004122EA">
            <w:r>
              <w:t xml:space="preserve">En ökning av förskrivningar före sommaren. Det har fortsatt att komma in remisser och förfrågningar från förskrivare till hjälpmedelscentralen. </w:t>
            </w:r>
          </w:p>
          <w:p w:rsidR="001D5F1E" w:rsidRDefault="001D5F1E" w:rsidP="004122EA">
            <w:r>
              <w:t>Vi har testat och utvärderat larmen, och lär oss. De olika enhet</w:t>
            </w:r>
            <w:r w:rsidR="00CD2A22">
              <w:t>erna positionerar på olika sätt. Vi har nu</w:t>
            </w:r>
            <w:r>
              <w:t xml:space="preserve"> erfarenhet av </w:t>
            </w:r>
            <w:proofErr w:type="spellStart"/>
            <w:r>
              <w:t>Minifinder</w:t>
            </w:r>
            <w:proofErr w:type="spellEnd"/>
            <w:r>
              <w:t xml:space="preserve"> Pico, </w:t>
            </w:r>
            <w:proofErr w:type="spellStart"/>
            <w:r w:rsidR="00CD2A22">
              <w:t>Minifinder</w:t>
            </w:r>
            <w:proofErr w:type="spellEnd"/>
            <w:r w:rsidR="00CD2A22">
              <w:t xml:space="preserve"> Nano och </w:t>
            </w:r>
            <w:proofErr w:type="spellStart"/>
            <w:r w:rsidR="00CD2A22">
              <w:t>Navy</w:t>
            </w:r>
            <w:proofErr w:type="spellEnd"/>
            <w:r w:rsidR="00CD2A22">
              <w:t>. Vi har uppmärksammat f</w:t>
            </w:r>
            <w:r>
              <w:t>elkä</w:t>
            </w:r>
            <w:r w:rsidR="00CD2A22">
              <w:t>llor som täckning, läge vid sjö, mm. Förskrivare och patient/anhörig f</w:t>
            </w:r>
            <w:r>
              <w:t xml:space="preserve">örstår inte alltid att </w:t>
            </w:r>
            <w:proofErr w:type="spellStart"/>
            <w:r w:rsidR="00CD2A22">
              <w:t>GPS:erna</w:t>
            </w:r>
            <w:proofErr w:type="spellEnd"/>
            <w:r>
              <w:t xml:space="preserve"> inte fungerar inomhus. Kan då visa upp till ett par </w:t>
            </w:r>
            <w:r>
              <w:lastRenderedPageBreak/>
              <w:t>hundra meter fel. Ett par enheter har reklamerats, en angående dåliga batterier, en hade felinställd tid, en med GSM-problematik. Ibland är GPS-larm första kontakten med a</w:t>
            </w:r>
            <w:r w:rsidR="00CD2A22">
              <w:t>rbets</w:t>
            </w:r>
            <w:r>
              <w:t>t</w:t>
            </w:r>
            <w:r w:rsidR="00CD2A22">
              <w:t>erapeut</w:t>
            </w:r>
            <w:r>
              <w:t xml:space="preserve"> i kommunen</w:t>
            </w:r>
            <w:r w:rsidR="00CD2A22">
              <w:t xml:space="preserve"> för patienten. Ofta gäller s</w:t>
            </w:r>
            <w:r>
              <w:t>nabba ryck, och kommunarbetsterapeuten har inte alltid fått möjlighe</w:t>
            </w:r>
            <w:r w:rsidR="00FA4B5D">
              <w:t>ten</w:t>
            </w:r>
            <w:r>
              <w:t xml:space="preserve"> att göra utredning av vad för omgivning</w:t>
            </w:r>
            <w:r w:rsidR="00FA4B5D">
              <w:t>s</w:t>
            </w:r>
            <w:r>
              <w:t>stöd som finns.</w:t>
            </w:r>
            <w:r w:rsidR="00FA4B5D">
              <w:t xml:space="preserve"> Förskrivarna behöver förstå att larmen fungerar annorlunda jmf med GPS-larm i bil eller telefon. </w:t>
            </w:r>
          </w:p>
          <w:p w:rsidR="00FA4B5D" w:rsidRDefault="00FA4B5D" w:rsidP="004122EA">
            <w:r>
              <w:t>VI hade en GPS-larm utbildning i förra veckan på plats på hjälpmed</w:t>
            </w:r>
            <w:r w:rsidR="00CD2A22">
              <w:t>elscentralen. F</w:t>
            </w:r>
            <w:r>
              <w:t>örskrivare</w:t>
            </w:r>
            <w:r w:rsidR="00CD2A22">
              <w:t xml:space="preserve"> på BUP</w:t>
            </w:r>
            <w:r>
              <w:t xml:space="preserve"> funderar på uppföljning </w:t>
            </w:r>
            <w:r w:rsidR="00CD2A22">
              <w:t xml:space="preserve">ska ske </w:t>
            </w:r>
            <w:r>
              <w:t>när BUP-behandlingen är över. Vem kan förskrivaren lämna över uppföljningen till?</w:t>
            </w:r>
          </w:p>
          <w:p w:rsidR="00FA4B5D" w:rsidRDefault="00FA4B5D" w:rsidP="004122EA">
            <w:r>
              <w:t>Kommer ofta in sent i sjukdomsstadiet, vilket gör det svårt att hantera, hade varit att f</w:t>
            </w:r>
            <w:r w:rsidR="00CD2A22">
              <w:t>öredra att få larmet tidigare. HMC har haft k</w:t>
            </w:r>
            <w:r>
              <w:t xml:space="preserve">ontakt med minnesmottagningen </w:t>
            </w:r>
            <w:r w:rsidR="00CD2A22">
              <w:t>på</w:t>
            </w:r>
            <w:r>
              <w:t xml:space="preserve"> Höglandet och hade med en person från Minnesmottagningen i Jönköping på kursen.</w:t>
            </w:r>
          </w:p>
          <w:p w:rsidR="00FA4B5D" w:rsidRDefault="00CD2A22" w:rsidP="004122EA">
            <w:r>
              <w:t>Vi f</w:t>
            </w:r>
            <w:r w:rsidR="00FA4B5D">
              <w:t>ortsätter med samma arbetssätt, HMC medverkar både vid utprovning och utlämning, tills förskrivarna är vana vid tekniken.</w:t>
            </w:r>
          </w:p>
          <w:p w:rsidR="00FA4B5D" w:rsidRDefault="00FA4B5D" w:rsidP="004122EA">
            <w:r>
              <w:t xml:space="preserve">Demens är vanligaste diagnosen. En handfull barn. Utmaningen är att anhöriga ska klara av att vara larmmottagare. Det kräver mer av larmmottagaren än att kunna hantera telefonen till att ringa eller sms:a. </w:t>
            </w:r>
          </w:p>
          <w:p w:rsidR="00FA4B5D" w:rsidRDefault="00FA4B5D" w:rsidP="004122EA">
            <w:r>
              <w:t>Är det några verksamheter som börjat använda</w:t>
            </w:r>
            <w:r w:rsidR="00CD2A22">
              <w:t>? Jo, v</w:t>
            </w:r>
            <w:r>
              <w:t xml:space="preserve">i har nu ett par där hemtjänsten är larmmottagare. Detaljerad handlingsplan kan vara en fördel </w:t>
            </w:r>
            <w:r w:rsidR="00DC51E6">
              <w:t>till personalgrupper (men också till anhöriga förstås).</w:t>
            </w:r>
          </w:p>
          <w:p w:rsidR="00A30923" w:rsidRPr="00041650" w:rsidRDefault="00DC51E6" w:rsidP="00CD2A22">
            <w:pPr>
              <w:rPr>
                <w:rFonts w:cstheme="minorHAnsi"/>
                <w:color w:val="FF0000"/>
                <w:sz w:val="20"/>
              </w:rPr>
            </w:pPr>
            <w:r>
              <w:t>Ingen har hittills använt det som ersättning för tillsynsbesök. Men i ett fall hjälpte larmet till så till vida att man kunde göra tillsynsbesöket på annan plats.</w:t>
            </w: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A30923" w:rsidP="00AA28F8">
            <w:pPr>
              <w:spacing w:after="0"/>
              <w:rPr>
                <w:b/>
              </w:rPr>
            </w:pPr>
            <w:r>
              <w:rPr>
                <w:b/>
              </w:rPr>
              <w:lastRenderedPageBreak/>
              <w:t>Antal förskrivningar</w:t>
            </w:r>
          </w:p>
        </w:tc>
        <w:tc>
          <w:tcPr>
            <w:tcW w:w="6803" w:type="dxa"/>
            <w:tcBorders>
              <w:top w:val="double" w:sz="4" w:space="0" w:color="auto"/>
              <w:bottom w:val="double" w:sz="4" w:space="0" w:color="auto"/>
            </w:tcBorders>
            <w:shd w:val="clear" w:color="auto" w:fill="auto"/>
          </w:tcPr>
          <w:p w:rsidR="00041650" w:rsidRDefault="00B656EA" w:rsidP="00B05ADC">
            <w:pPr>
              <w:spacing w:after="0"/>
            </w:pPr>
            <w:r>
              <w:t xml:space="preserve">Nu läge: 12 </w:t>
            </w:r>
            <w:r w:rsidR="00041650">
              <w:t xml:space="preserve">GPS-larm </w:t>
            </w:r>
            <w:r w:rsidR="00183707">
              <w:t xml:space="preserve">förskrivna och </w:t>
            </w:r>
            <w:r w:rsidR="00041650">
              <w:t xml:space="preserve">43 utbildade förskrivare. </w:t>
            </w:r>
            <w:r w:rsidR="00520C70">
              <w:t>(se PP-bilaga)</w:t>
            </w:r>
          </w:p>
          <w:p w:rsidR="00041650" w:rsidRDefault="00041650" w:rsidP="00B05ADC">
            <w:pPr>
              <w:spacing w:after="0"/>
            </w:pPr>
            <w:r>
              <w:t xml:space="preserve">Förra gången ca 5-6 stycken förskrivna larm. </w:t>
            </w:r>
          </w:p>
          <w:p w:rsidR="00041650" w:rsidRDefault="00041650" w:rsidP="00B05ADC">
            <w:pPr>
              <w:spacing w:after="0"/>
            </w:pPr>
            <w:r>
              <w:t>Spridningen i länet är intressant, samt vilka produkter finns förskrivna.</w:t>
            </w:r>
          </w:p>
          <w:p w:rsidR="00041650" w:rsidRDefault="00041650" w:rsidP="00B05ADC">
            <w:pPr>
              <w:spacing w:after="0"/>
            </w:pPr>
          </w:p>
          <w:p w:rsidR="00041650" w:rsidRDefault="00041650" w:rsidP="00B05ADC">
            <w:pPr>
              <w:spacing w:after="0"/>
            </w:pPr>
            <w:r>
              <w:t>Vi testa</w:t>
            </w:r>
            <w:r w:rsidR="00B656EA">
              <w:t>r även epilepsilarm med GPS-funktion</w:t>
            </w:r>
            <w:r>
              <w:t xml:space="preserve"> och har fyra förskrivna just nu.</w:t>
            </w:r>
            <w:r w:rsidR="00B656EA">
              <w:t xml:space="preserve"> </w:t>
            </w:r>
            <w:r>
              <w:t>En sändare på armen känner av när armen sk</w:t>
            </w:r>
            <w:r w:rsidR="00B656EA">
              <w:t>akar och skickar signal till en mobiltelefon</w:t>
            </w:r>
            <w:r>
              <w:t xml:space="preserve"> som du</w:t>
            </w:r>
            <w:r w:rsidR="00183707">
              <w:t xml:space="preserve"> som patient</w:t>
            </w:r>
            <w:r w:rsidR="00B656EA">
              <w:t xml:space="preserve"> måste ha med dig. Den mobiltelefonen</w:t>
            </w:r>
            <w:r>
              <w:t xml:space="preserve"> skickar larm till larmmottagarens telefon med positionering. Hittills har vi goda erfarenheter.</w:t>
            </w:r>
          </w:p>
          <w:p w:rsidR="00B05ADC" w:rsidRDefault="00B05ADC" w:rsidP="00B05ADC">
            <w:pPr>
              <w:spacing w:after="0"/>
            </w:pP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A30923" w:rsidP="00AA28F8">
            <w:pPr>
              <w:spacing w:after="0"/>
              <w:rPr>
                <w:b/>
              </w:rPr>
            </w:pPr>
            <w:r>
              <w:rPr>
                <w:b/>
              </w:rPr>
              <w:t>Tillsynskamera</w:t>
            </w:r>
          </w:p>
        </w:tc>
        <w:tc>
          <w:tcPr>
            <w:tcW w:w="6803" w:type="dxa"/>
            <w:tcBorders>
              <w:top w:val="double" w:sz="4" w:space="0" w:color="auto"/>
              <w:bottom w:val="double" w:sz="4" w:space="0" w:color="auto"/>
            </w:tcBorders>
            <w:shd w:val="clear" w:color="auto" w:fill="auto"/>
          </w:tcPr>
          <w:p w:rsidR="00C50598" w:rsidRDefault="00041650" w:rsidP="002E4A01">
            <w:pPr>
              <w:spacing w:after="0"/>
            </w:pPr>
            <w:r>
              <w:t>Enkät skickades ut efter sommaren till gruppen. Endast 7 av 13 som svarade. Synd att det inte var högre svarsfrekvens</w:t>
            </w:r>
            <w:r w:rsidR="00B656EA">
              <w:t>.</w:t>
            </w:r>
            <w:r>
              <w:t xml:space="preserve"> </w:t>
            </w:r>
            <w:r w:rsidR="00C50598">
              <w:t xml:space="preserve">Resultatet syns i presentationen. </w:t>
            </w:r>
          </w:p>
          <w:p w:rsidR="00C50598" w:rsidRDefault="00C50598" w:rsidP="002E4A01">
            <w:pPr>
              <w:spacing w:after="0"/>
            </w:pPr>
            <w:r>
              <w:t>Frågor</w:t>
            </w:r>
            <w:r w:rsidR="00175B29">
              <w:t xml:space="preserve"> och diskussioner enligt nedan:</w:t>
            </w:r>
          </w:p>
          <w:p w:rsidR="00C50598" w:rsidRDefault="00C50598" w:rsidP="002E4A01">
            <w:pPr>
              <w:spacing w:after="0"/>
            </w:pPr>
            <w:r>
              <w:t>Hur har man löst internetuppkopplingen? Är det den boende som måste stå för det? Den boende måste inte ha egen uppkoppling. Modem, SIM-</w:t>
            </w:r>
            <w:r>
              <w:lastRenderedPageBreak/>
              <w:t xml:space="preserve">kort och abonnemang. Om patient har eget abonnemang var ligger ansvaret och det händer något? </w:t>
            </w:r>
          </w:p>
          <w:p w:rsidR="00175B29" w:rsidRDefault="00175B29" w:rsidP="002E4A01">
            <w:pPr>
              <w:spacing w:after="0"/>
            </w:pPr>
          </w:p>
          <w:p w:rsidR="00C50598" w:rsidRDefault="00C50598" w:rsidP="002E4A01">
            <w:pPr>
              <w:spacing w:after="0"/>
            </w:pPr>
            <w:r>
              <w:t>Organisationen då? Hur går det till om det händer saker samtidigt på olika håll. Viktigt att ta höjd för. Verkar inte att man sparar personal på att använda tillsynskameror, men personalen kan kanske arbeta effektivare och med ”rätt” saker.</w:t>
            </w:r>
          </w:p>
          <w:p w:rsidR="00C50598" w:rsidRDefault="00C50598" w:rsidP="002E4A01">
            <w:pPr>
              <w:spacing w:after="0"/>
            </w:pPr>
            <w:r>
              <w:t xml:space="preserve">Kostnaden varierar mycket. Behovet bör avgöra, kamera eller besök, kanske inte ska vara valfritt? </w:t>
            </w:r>
          </w:p>
          <w:p w:rsidR="00A30923" w:rsidRDefault="00FC7A7A" w:rsidP="00D76EE7">
            <w:pPr>
              <w:spacing w:after="0"/>
            </w:pPr>
            <w:r>
              <w:t>Vad gäller integritetsfrågan är det viktigt att vi inte t</w:t>
            </w:r>
            <w:r w:rsidR="00520C70">
              <w:t xml:space="preserve">ycker åt patienten. De flesta </w:t>
            </w:r>
            <w:r w:rsidR="00092DD1">
              <w:t>s</w:t>
            </w:r>
            <w:r>
              <w:t>om får kameran som första hands val är positiva. Det är större risk att bli väckt av tillsynsbesök och sedan kanske ge sig upp på toaletten och ramla.</w:t>
            </w:r>
          </w:p>
          <w:p w:rsidR="00FC7A7A" w:rsidRDefault="00FC7A7A" w:rsidP="00D76EE7">
            <w:pPr>
              <w:spacing w:after="0"/>
            </w:pPr>
            <w:r>
              <w:t>Ingen i länet tycks använda kamera med integritetsskydd</w:t>
            </w:r>
            <w:r w:rsidR="00092DD1">
              <w:t>,</w:t>
            </w:r>
            <w:r>
              <w:t xml:space="preserve"> utan </w:t>
            </w:r>
            <w:r w:rsidR="00092DD1">
              <w:t xml:space="preserve">har </w:t>
            </w:r>
            <w:r>
              <w:t xml:space="preserve">högupplösta bilder. </w:t>
            </w:r>
            <w:r w:rsidR="00092DD1">
              <w:t>Integritetsskydd l</w:t>
            </w:r>
            <w:r w:rsidR="00836B34">
              <w:t>öser en hel</w:t>
            </w:r>
            <w:r w:rsidR="00092DD1">
              <w:t xml:space="preserve"> del av samtyckesproblematiken, men t</w:t>
            </w:r>
            <w:r>
              <w:t>ekniken är mycket dyrare.</w:t>
            </w:r>
          </w:p>
          <w:p w:rsidR="00FC7A7A" w:rsidRDefault="00FC7A7A" w:rsidP="00D76EE7">
            <w:pPr>
              <w:spacing w:after="0"/>
            </w:pPr>
          </w:p>
          <w:p w:rsidR="00B656EA" w:rsidRDefault="00FC7A7A" w:rsidP="00D76EE7">
            <w:pPr>
              <w:spacing w:after="0"/>
            </w:pPr>
            <w:r>
              <w:t>Pilotstudie</w:t>
            </w:r>
            <w:r w:rsidR="00175B29">
              <w:t xml:space="preserve"> </w:t>
            </w:r>
            <w:r>
              <w:t xml:space="preserve">ihop med Vaggeryds kommun. Stefan och Veronica varit hos Jönköpings kommun på studiebesök, samt </w:t>
            </w:r>
            <w:r w:rsidR="00092DD1">
              <w:t xml:space="preserve">mött </w:t>
            </w:r>
            <w:r>
              <w:t>Tranås digital</w:t>
            </w:r>
            <w:r w:rsidR="00092DD1">
              <w:t>t</w:t>
            </w:r>
            <w:r>
              <w:t xml:space="preserve"> tidigare i våras</w:t>
            </w:r>
            <w:r w:rsidR="00B656EA">
              <w:t xml:space="preserve"> för att se hur dessa kommuner arbetar med tillsynskameror.</w:t>
            </w:r>
            <w:r>
              <w:t xml:space="preserve"> Vi skulle även varit på digitalt studiebesök hos Dalarna, </w:t>
            </w:r>
            <w:r w:rsidR="00092DD1">
              <w:t>som tyvärr blev</w:t>
            </w:r>
            <w:r>
              <w:t xml:space="preserve"> inställ</w:t>
            </w:r>
            <w:r w:rsidR="00092DD1">
              <w:t>t</w:t>
            </w:r>
            <w:r>
              <w:t xml:space="preserve"> på grund av sjukdom. </w:t>
            </w:r>
            <w:r w:rsidR="00B656EA">
              <w:t>HMC h</w:t>
            </w:r>
            <w:r>
              <w:t>ar</w:t>
            </w:r>
            <w:r w:rsidR="00B656EA">
              <w:t xml:space="preserve"> även</w:t>
            </w:r>
            <w:r>
              <w:t xml:space="preserve"> träffat ett par leverantörer; Doro, Tunstall, </w:t>
            </w:r>
            <w:proofErr w:type="spellStart"/>
            <w:r>
              <w:t>Phoniro</w:t>
            </w:r>
            <w:proofErr w:type="spellEnd"/>
            <w:r>
              <w:t>/Assa Abloy.</w:t>
            </w:r>
            <w:r w:rsidR="00B656EA">
              <w:t xml:space="preserve"> Arbetet löper vidare under hösten.</w:t>
            </w:r>
          </w:p>
          <w:p w:rsidR="00B656EA" w:rsidRDefault="00B656EA" w:rsidP="00D76EE7">
            <w:pPr>
              <w:spacing w:after="0"/>
            </w:pPr>
          </w:p>
          <w:p w:rsidR="00FC7A7A" w:rsidRDefault="00836B34" w:rsidP="00D76EE7">
            <w:pPr>
              <w:spacing w:after="0"/>
            </w:pPr>
            <w:r w:rsidRPr="00520C70">
              <w:t>En aspekt är hur får man betalt/tidsregistrering vid kameraövervakning, kommunal/privat hemtjänst? Systemen har alltid log som kanske kan användas som fakturaunderlag. Ofta anlitas en central larmtjänst som vid behov ringer upp berörd hemtjänst.</w:t>
            </w:r>
          </w:p>
          <w:p w:rsidR="00091D1B" w:rsidRDefault="00091D1B" w:rsidP="00D76EE7">
            <w:pPr>
              <w:spacing w:after="0"/>
            </w:pPr>
          </w:p>
          <w:p w:rsidR="00091D1B" w:rsidRDefault="00091D1B" w:rsidP="00D76EE7">
            <w:pPr>
              <w:spacing w:after="0"/>
            </w:pPr>
            <w:r>
              <w:t xml:space="preserve">Tillsynskamera på </w:t>
            </w:r>
            <w:proofErr w:type="spellStart"/>
            <w:r>
              <w:t>säbo</w:t>
            </w:r>
            <w:proofErr w:type="spellEnd"/>
            <w:r>
              <w:t xml:space="preserve"> efterfrågas information om. Veronica frågar Conny i Tranås om han har möjlighet att berätta om det på vårt nästa välfärdsteknikråd. </w:t>
            </w:r>
          </w:p>
        </w:tc>
      </w:tr>
      <w:tr w:rsidR="001D5F1E" w:rsidRPr="007F37E1" w:rsidTr="00A30923">
        <w:tc>
          <w:tcPr>
            <w:tcW w:w="1981" w:type="dxa"/>
            <w:tcBorders>
              <w:top w:val="double" w:sz="4" w:space="0" w:color="auto"/>
              <w:bottom w:val="double" w:sz="4" w:space="0" w:color="auto"/>
            </w:tcBorders>
            <w:shd w:val="clear" w:color="auto" w:fill="auto"/>
          </w:tcPr>
          <w:p w:rsidR="001D5F1E" w:rsidRDefault="00091D1B" w:rsidP="00AA28F8">
            <w:pPr>
              <w:spacing w:after="0"/>
              <w:rPr>
                <w:b/>
              </w:rPr>
            </w:pPr>
            <w:r>
              <w:rPr>
                <w:b/>
              </w:rPr>
              <w:lastRenderedPageBreak/>
              <w:t>Medicinhantering</w:t>
            </w:r>
          </w:p>
        </w:tc>
        <w:tc>
          <w:tcPr>
            <w:tcW w:w="6803" w:type="dxa"/>
            <w:tcBorders>
              <w:top w:val="double" w:sz="4" w:space="0" w:color="auto"/>
              <w:bottom w:val="double" w:sz="4" w:space="0" w:color="auto"/>
            </w:tcBorders>
            <w:shd w:val="clear" w:color="auto" w:fill="auto"/>
          </w:tcPr>
          <w:p w:rsidR="001D5F1E" w:rsidRDefault="00092DD1" w:rsidP="00AA28F8">
            <w:pPr>
              <w:spacing w:after="0"/>
            </w:pPr>
            <w:r w:rsidRPr="00092DD1">
              <w:t>Medicinhantering</w:t>
            </w:r>
            <w:r>
              <w:t xml:space="preserve"> är e</w:t>
            </w:r>
            <w:r w:rsidR="00091D1B">
              <w:t xml:space="preserve">tt av de ämnen som rådet förordat som aktuellt. HMC har redan </w:t>
            </w:r>
            <w:proofErr w:type="spellStart"/>
            <w:r w:rsidR="00091D1B">
              <w:t>Careousel</w:t>
            </w:r>
            <w:proofErr w:type="spellEnd"/>
            <w:r w:rsidR="00091D1B">
              <w:t xml:space="preserve"> som förskrivningsbart hjälpmedel. Vår tanke är att fråga om </w:t>
            </w:r>
            <w:proofErr w:type="spellStart"/>
            <w:r w:rsidR="00091D1B">
              <w:t>Careousel</w:t>
            </w:r>
            <w:proofErr w:type="spellEnd"/>
            <w:r w:rsidR="00091D1B">
              <w:t xml:space="preserve"> </w:t>
            </w:r>
            <w:proofErr w:type="spellStart"/>
            <w:r>
              <w:t>Advance</w:t>
            </w:r>
            <w:proofErr w:type="spellEnd"/>
            <w:r>
              <w:t xml:space="preserve"> GSM via Posifon </w:t>
            </w:r>
            <w:r w:rsidR="00091D1B">
              <w:t xml:space="preserve">med fjärrkommunikation kan vara en väg mot detta. Gnosjö liksom övriga kommuner som försökt starta med </w:t>
            </w:r>
            <w:proofErr w:type="spellStart"/>
            <w:r w:rsidR="00091D1B">
              <w:t>Dosell</w:t>
            </w:r>
            <w:proofErr w:type="spellEnd"/>
            <w:r w:rsidR="00091D1B">
              <w:t xml:space="preserve">, har nu sagt upp avtal. Framför allt svårt att hitta målgruppen. </w:t>
            </w:r>
          </w:p>
          <w:p w:rsidR="00091D1B" w:rsidRDefault="00091D1B" w:rsidP="00092DD1">
            <w:pPr>
              <w:spacing w:after="0"/>
            </w:pPr>
            <w:r>
              <w:t xml:space="preserve">Vi ber representanterna att höra sig för om intresse. </w:t>
            </w:r>
            <w:proofErr w:type="spellStart"/>
            <w:r w:rsidR="00DA02DF">
              <w:t>MediSmart</w:t>
            </w:r>
            <w:proofErr w:type="spellEnd"/>
            <w:r w:rsidR="00DA02DF">
              <w:t xml:space="preserve"> är en läkemedels</w:t>
            </w:r>
            <w:r w:rsidR="00092DD1">
              <w:t>automat som</w:t>
            </w:r>
            <w:r w:rsidR="00DA02DF">
              <w:t xml:space="preserve"> provas i Tranås.</w:t>
            </w:r>
          </w:p>
        </w:tc>
      </w:tr>
      <w:tr w:rsidR="00A30923" w:rsidRPr="007F37E1" w:rsidTr="00A30923">
        <w:tc>
          <w:tcPr>
            <w:tcW w:w="1981" w:type="dxa"/>
            <w:tcBorders>
              <w:top w:val="double" w:sz="4" w:space="0" w:color="auto"/>
              <w:bottom w:val="double" w:sz="4" w:space="0" w:color="auto"/>
            </w:tcBorders>
            <w:shd w:val="clear" w:color="auto" w:fill="auto"/>
          </w:tcPr>
          <w:p w:rsidR="00F53DB2" w:rsidRDefault="00A30923" w:rsidP="00AA28F8">
            <w:pPr>
              <w:spacing w:after="0"/>
              <w:rPr>
                <w:b/>
              </w:rPr>
            </w:pPr>
            <w:r>
              <w:rPr>
                <w:b/>
              </w:rPr>
              <w:t>Laget runt</w:t>
            </w:r>
            <w:r w:rsidR="001531A5">
              <w:rPr>
                <w:b/>
              </w:rPr>
              <w:t>/</w:t>
            </w:r>
            <w:r w:rsidR="00F53DB2">
              <w:rPr>
                <w:b/>
              </w:rPr>
              <w:t xml:space="preserve"> </w:t>
            </w:r>
          </w:p>
          <w:p w:rsidR="00F53DB2" w:rsidRPr="001174B0" w:rsidRDefault="00F53DB2" w:rsidP="00AA28F8">
            <w:pPr>
              <w:spacing w:after="0"/>
              <w:rPr>
                <w:b/>
              </w:rPr>
            </w:pPr>
            <w:r>
              <w:rPr>
                <w:b/>
              </w:rPr>
              <w:t>Övriga frågor</w:t>
            </w:r>
          </w:p>
        </w:tc>
        <w:tc>
          <w:tcPr>
            <w:tcW w:w="6803" w:type="dxa"/>
            <w:tcBorders>
              <w:top w:val="double" w:sz="4" w:space="0" w:color="auto"/>
              <w:bottom w:val="double" w:sz="4" w:space="0" w:color="auto"/>
            </w:tcBorders>
            <w:shd w:val="clear" w:color="auto" w:fill="auto"/>
          </w:tcPr>
          <w:p w:rsidR="00DA02DF" w:rsidRDefault="00DA02DF" w:rsidP="00AA28F8">
            <w:pPr>
              <w:spacing w:after="0"/>
            </w:pPr>
            <w:r>
              <w:t>Kan robotdammsugare vara välfärdteknik? Detta har inte varit</w:t>
            </w:r>
            <w:r w:rsidR="00076B5D">
              <w:t xml:space="preserve"> </w:t>
            </w:r>
            <w:r>
              <w:t>uppe till diskussion.</w:t>
            </w:r>
          </w:p>
          <w:p w:rsidR="00DA02DF" w:rsidRDefault="00DA02DF" w:rsidP="00AA28F8">
            <w:pPr>
              <w:spacing w:after="0"/>
            </w:pPr>
          </w:p>
          <w:p w:rsidR="00DA02DF" w:rsidRDefault="00DA02DF" w:rsidP="00AA28F8">
            <w:pPr>
              <w:spacing w:after="0"/>
            </w:pPr>
            <w:r w:rsidRPr="00DA02DF">
              <w:rPr>
                <w:b/>
                <w:i/>
              </w:rPr>
              <w:t>Ekrem</w:t>
            </w:r>
            <w:r>
              <w:t xml:space="preserve">: Fullt ös med </w:t>
            </w:r>
            <w:proofErr w:type="spellStart"/>
            <w:r>
              <w:t>Combine</w:t>
            </w:r>
            <w:proofErr w:type="spellEnd"/>
            <w:r>
              <w:t>.</w:t>
            </w:r>
            <w:r w:rsidR="00076B5D">
              <w:t xml:space="preserve"> </w:t>
            </w:r>
            <w:proofErr w:type="spellStart"/>
            <w:r w:rsidR="00076B5D">
              <w:t>Hotellås</w:t>
            </w:r>
            <w:proofErr w:type="spellEnd"/>
            <w:r w:rsidR="00076B5D">
              <w:t xml:space="preserve"> i ett nytt särskilt boende. Delar gärna med sig av erfarenheter. </w:t>
            </w:r>
          </w:p>
          <w:p w:rsidR="00F47846" w:rsidRDefault="00F47846" w:rsidP="00AA28F8">
            <w:pPr>
              <w:spacing w:after="0"/>
            </w:pPr>
          </w:p>
          <w:p w:rsidR="00F47846" w:rsidRDefault="00DA02DF" w:rsidP="00F47846">
            <w:r w:rsidRPr="00DA02DF">
              <w:rPr>
                <w:b/>
                <w:i/>
              </w:rPr>
              <w:lastRenderedPageBreak/>
              <w:t>Ellen</w:t>
            </w:r>
            <w:r>
              <w:t xml:space="preserve">: </w:t>
            </w:r>
            <w:r w:rsidR="00F47846">
              <w:t>Vi vill använda tillsynskameror där det är lika bra eller bättre än fysiskt besök. Vår utmaning är att skapa ökat intresse för digital tillsyn.</w:t>
            </w:r>
            <w:r w:rsidR="00F47846">
              <w:t xml:space="preserve"> </w:t>
            </w:r>
            <w:r w:rsidR="00F47846">
              <w:t>Linköping använder under pandemin sig av digital tillsyn primärt.</w:t>
            </w:r>
            <w:r w:rsidR="00F47846">
              <w:t xml:space="preserve"> </w:t>
            </w:r>
            <w:r w:rsidR="00F47846">
              <w:t xml:space="preserve">Det är enligt vår </w:t>
            </w:r>
            <w:proofErr w:type="gramStart"/>
            <w:r w:rsidR="00F47846">
              <w:t>biståndsenheten</w:t>
            </w:r>
            <w:proofErr w:type="gramEnd"/>
            <w:r w:rsidR="00F47846">
              <w:t xml:space="preserve"> inte okej att göra så generellt. Den som vill måste kunna få fysiskt besök.</w:t>
            </w:r>
            <w:r w:rsidR="00F47846">
              <w:t xml:space="preserve"> </w:t>
            </w:r>
            <w:r w:rsidR="00F47846">
              <w:t>Vår utmaning är att skapa tillit till digital tillsyn.</w:t>
            </w:r>
            <w:r w:rsidR="00F47846">
              <w:t xml:space="preserve"> </w:t>
            </w:r>
            <w:bookmarkStart w:id="0" w:name="_GoBack"/>
            <w:bookmarkEnd w:id="0"/>
            <w:r>
              <w:t>Hur uppmuntrar man till att hitta rätt i välfärdsteknik på öppna marknaden? På gång med digitala lås.</w:t>
            </w:r>
            <w:r w:rsidR="00076B5D">
              <w:t xml:space="preserve"> Arbetar HMC med att hjäl</w:t>
            </w:r>
            <w:r w:rsidR="00092DD1">
              <w:t>pa personer med digitala inköp? Nej</w:t>
            </w:r>
            <w:r w:rsidR="00F47846">
              <w:t>.</w:t>
            </w:r>
          </w:p>
          <w:p w:rsidR="00DA02DF" w:rsidRDefault="00DA02DF" w:rsidP="00F47846">
            <w:r w:rsidRPr="00DA02DF">
              <w:rPr>
                <w:b/>
                <w:i/>
              </w:rPr>
              <w:t>Malin</w:t>
            </w:r>
            <w:r>
              <w:t xml:space="preserve">: Det blev inte så mycket av med </w:t>
            </w:r>
            <w:proofErr w:type="spellStart"/>
            <w:r>
              <w:t>Dosell</w:t>
            </w:r>
            <w:proofErr w:type="spellEnd"/>
            <w:r>
              <w:t xml:space="preserve"> men bollar gärna tillbaka det vi frågade om </w:t>
            </w:r>
            <w:proofErr w:type="spellStart"/>
            <w:r>
              <w:t>Careousel</w:t>
            </w:r>
            <w:proofErr w:type="spellEnd"/>
            <w:r>
              <w:t>. Något GPS-larm</w:t>
            </w:r>
            <w:r w:rsidR="00092DD1">
              <w:t xml:space="preserve"> finns</w:t>
            </w:r>
            <w:r>
              <w:t xml:space="preserve">. Mycket med </w:t>
            </w:r>
            <w:proofErr w:type="spellStart"/>
            <w:r>
              <w:t>Combine</w:t>
            </w:r>
            <w:proofErr w:type="spellEnd"/>
            <w:r>
              <w:t xml:space="preserve"> även där just nu.</w:t>
            </w:r>
          </w:p>
          <w:p w:rsidR="00DA02DF" w:rsidRDefault="00DA02DF" w:rsidP="00AA28F8">
            <w:pPr>
              <w:spacing w:after="0"/>
            </w:pPr>
            <w:r w:rsidRPr="00DA02DF">
              <w:rPr>
                <w:b/>
                <w:i/>
              </w:rPr>
              <w:t>Niclas</w:t>
            </w:r>
            <w:r>
              <w:t>: Har mycket att sätta sig in i. Hoppas kunna tillföra mer längre fram. Jobbar också lite med digitala</w:t>
            </w:r>
            <w:r w:rsidR="00076B5D">
              <w:t xml:space="preserve"> lås.</w:t>
            </w:r>
          </w:p>
          <w:p w:rsidR="00F47846" w:rsidRDefault="00F47846" w:rsidP="00AA28F8">
            <w:pPr>
              <w:spacing w:after="0"/>
            </w:pPr>
          </w:p>
          <w:p w:rsidR="00DA02DF" w:rsidRDefault="00DA02DF" w:rsidP="00AA28F8">
            <w:pPr>
              <w:spacing w:after="0"/>
            </w:pPr>
            <w:r w:rsidRPr="00DA02DF">
              <w:rPr>
                <w:b/>
                <w:i/>
              </w:rPr>
              <w:t>Simon</w:t>
            </w:r>
            <w:r>
              <w:t xml:space="preserve">: Nytt </w:t>
            </w:r>
            <w:r w:rsidR="00076B5D">
              <w:t>trygghetslarm till särskilt boende, doc</w:t>
            </w:r>
            <w:r>
              <w:t xml:space="preserve">k </w:t>
            </w:r>
            <w:r w:rsidR="00076B5D">
              <w:t>inte</w:t>
            </w:r>
            <w:r>
              <w:t xml:space="preserve"> med kameror. Blir uppgradering av befintligt larm från </w:t>
            </w:r>
            <w:proofErr w:type="spellStart"/>
            <w:r>
              <w:t>Phoniro</w:t>
            </w:r>
            <w:proofErr w:type="spellEnd"/>
            <w:r>
              <w:t xml:space="preserve">. </w:t>
            </w:r>
            <w:r w:rsidR="00076B5D">
              <w:t>Pulsen i drift 1.a mars.</w:t>
            </w:r>
          </w:p>
          <w:p w:rsidR="00F47846" w:rsidRDefault="00F47846" w:rsidP="00AA28F8">
            <w:pPr>
              <w:spacing w:after="0"/>
            </w:pPr>
          </w:p>
          <w:p w:rsidR="00076B5D" w:rsidRDefault="00076B5D" w:rsidP="00AA28F8">
            <w:pPr>
              <w:spacing w:after="0"/>
            </w:pPr>
            <w:r w:rsidRPr="00076B5D">
              <w:rPr>
                <w:b/>
                <w:i/>
              </w:rPr>
              <w:t>Sofia</w:t>
            </w:r>
            <w:r>
              <w:t>: Lås är uppe för diskussion även i Vetlanda, delar gärna med sig av erfarenheter nästa möte. Har lite GPS-larm och tillsynskameror.</w:t>
            </w:r>
          </w:p>
          <w:p w:rsidR="00076B5D" w:rsidRDefault="00076B5D" w:rsidP="00AA28F8">
            <w:pPr>
              <w:spacing w:after="0"/>
            </w:pPr>
          </w:p>
          <w:p w:rsidR="00DA02DF" w:rsidRDefault="00076B5D" w:rsidP="00AA28F8">
            <w:pPr>
              <w:spacing w:after="0"/>
              <w:rPr>
                <w:b/>
                <w:i/>
              </w:rPr>
            </w:pPr>
            <w:r>
              <w:t>En påminnelse om att det</w:t>
            </w:r>
            <w:r w:rsidR="00092DD1">
              <w:t>t</w:t>
            </w:r>
            <w:r>
              <w:t>a</w:t>
            </w:r>
            <w:r w:rsidR="00092DD1">
              <w:t xml:space="preserve"> välfärdsteknik</w:t>
            </w:r>
            <w:r>
              <w:t>råd framför allt behandlar sådant som kan tänkas bli personligt förskrivna hjälpmedel.</w:t>
            </w:r>
          </w:p>
          <w:p w:rsidR="001531A5" w:rsidRDefault="001531A5" w:rsidP="00655621">
            <w:pPr>
              <w:spacing w:after="0"/>
            </w:pPr>
          </w:p>
        </w:tc>
      </w:tr>
      <w:tr w:rsidR="00A30923" w:rsidRPr="007F37E1" w:rsidTr="00A30923">
        <w:tc>
          <w:tcPr>
            <w:tcW w:w="1981" w:type="dxa"/>
            <w:tcBorders>
              <w:top w:val="double" w:sz="4" w:space="0" w:color="auto"/>
              <w:bottom w:val="double" w:sz="4" w:space="0" w:color="auto"/>
            </w:tcBorders>
            <w:shd w:val="clear" w:color="auto" w:fill="auto"/>
          </w:tcPr>
          <w:p w:rsidR="00A30923" w:rsidRPr="001174B0" w:rsidRDefault="00655621" w:rsidP="00076B5D">
            <w:pPr>
              <w:spacing w:after="0"/>
              <w:rPr>
                <w:b/>
              </w:rPr>
            </w:pPr>
            <w:r>
              <w:rPr>
                <w:b/>
              </w:rPr>
              <w:lastRenderedPageBreak/>
              <w:t>Ny</w:t>
            </w:r>
            <w:r w:rsidR="00076B5D">
              <w:rPr>
                <w:b/>
              </w:rPr>
              <w:t>tt</w:t>
            </w:r>
            <w:r w:rsidR="00A30923">
              <w:rPr>
                <w:b/>
              </w:rPr>
              <w:t xml:space="preserve"> möte</w:t>
            </w:r>
            <w:r>
              <w:rPr>
                <w:b/>
              </w:rPr>
              <w:t xml:space="preserve"> i höst</w:t>
            </w:r>
          </w:p>
        </w:tc>
        <w:tc>
          <w:tcPr>
            <w:tcW w:w="6803" w:type="dxa"/>
            <w:tcBorders>
              <w:top w:val="double" w:sz="4" w:space="0" w:color="auto"/>
              <w:bottom w:val="double" w:sz="4" w:space="0" w:color="auto"/>
            </w:tcBorders>
            <w:shd w:val="clear" w:color="auto" w:fill="auto"/>
          </w:tcPr>
          <w:p w:rsidR="00D36113" w:rsidRDefault="00A30923" w:rsidP="00AA28F8">
            <w:pPr>
              <w:spacing w:after="0"/>
            </w:pPr>
            <w:r>
              <w:t xml:space="preserve">30 </w:t>
            </w:r>
            <w:r w:rsidR="00655621">
              <w:t>november</w:t>
            </w:r>
            <w:r>
              <w:t xml:space="preserve"> 13:30 -  15:30 </w:t>
            </w:r>
          </w:p>
        </w:tc>
      </w:tr>
    </w:tbl>
    <w:p w:rsidR="001174B0" w:rsidRDefault="001174B0" w:rsidP="00110B1B">
      <w:pPr>
        <w:spacing w:after="0"/>
        <w:ind w:left="720"/>
      </w:pPr>
    </w:p>
    <w:p w:rsidR="00C61D7D" w:rsidRDefault="00D36113" w:rsidP="00110B1B">
      <w:pPr>
        <w:spacing w:after="0"/>
        <w:ind w:left="720"/>
      </w:pPr>
      <w:r>
        <w:t>Vid anteckningarna</w:t>
      </w:r>
    </w:p>
    <w:p w:rsidR="00D36113" w:rsidRDefault="00D36113" w:rsidP="00110B1B">
      <w:pPr>
        <w:spacing w:after="0"/>
        <w:ind w:left="720"/>
      </w:pPr>
      <w:r>
        <w:t>Pernilla Volmevik Lundberg</w:t>
      </w:r>
    </w:p>
    <w:p w:rsidR="006C2571" w:rsidRPr="005A7D53" w:rsidRDefault="006C2571" w:rsidP="00110B1B">
      <w:pPr>
        <w:spacing w:after="0"/>
        <w:ind w:left="1304"/>
      </w:pPr>
    </w:p>
    <w:sectPr w:rsidR="006C2571" w:rsidRPr="005A7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9C6"/>
    <w:multiLevelType w:val="hybridMultilevel"/>
    <w:tmpl w:val="FA1A6582"/>
    <w:lvl w:ilvl="0" w:tplc="041D000F">
      <w:start w:val="1"/>
      <w:numFmt w:val="decimal"/>
      <w:lvlText w:val="%1."/>
      <w:lvlJc w:val="left"/>
      <w:pPr>
        <w:tabs>
          <w:tab w:val="num" w:pos="720"/>
        </w:tabs>
        <w:ind w:left="720" w:hanging="360"/>
      </w:pPr>
      <w:rPr>
        <w:rFonts w:hint="default"/>
      </w:rPr>
    </w:lvl>
    <w:lvl w:ilvl="1" w:tplc="E5A212CE" w:tentative="1">
      <w:start w:val="1"/>
      <w:numFmt w:val="bullet"/>
      <w:lvlText w:val="•"/>
      <w:lvlJc w:val="left"/>
      <w:pPr>
        <w:tabs>
          <w:tab w:val="num" w:pos="1440"/>
        </w:tabs>
        <w:ind w:left="1440" w:hanging="360"/>
      </w:pPr>
      <w:rPr>
        <w:rFonts w:ascii="Arial" w:hAnsi="Arial" w:hint="default"/>
      </w:rPr>
    </w:lvl>
    <w:lvl w:ilvl="2" w:tplc="EE1A1E32" w:tentative="1">
      <w:start w:val="1"/>
      <w:numFmt w:val="bullet"/>
      <w:lvlText w:val="•"/>
      <w:lvlJc w:val="left"/>
      <w:pPr>
        <w:tabs>
          <w:tab w:val="num" w:pos="2160"/>
        </w:tabs>
        <w:ind w:left="2160" w:hanging="360"/>
      </w:pPr>
      <w:rPr>
        <w:rFonts w:ascii="Arial" w:hAnsi="Arial" w:hint="default"/>
      </w:rPr>
    </w:lvl>
    <w:lvl w:ilvl="3" w:tplc="E23E0FA8" w:tentative="1">
      <w:start w:val="1"/>
      <w:numFmt w:val="bullet"/>
      <w:lvlText w:val="•"/>
      <w:lvlJc w:val="left"/>
      <w:pPr>
        <w:tabs>
          <w:tab w:val="num" w:pos="2880"/>
        </w:tabs>
        <w:ind w:left="2880" w:hanging="360"/>
      </w:pPr>
      <w:rPr>
        <w:rFonts w:ascii="Arial" w:hAnsi="Arial" w:hint="default"/>
      </w:rPr>
    </w:lvl>
    <w:lvl w:ilvl="4" w:tplc="1A0CB1E4" w:tentative="1">
      <w:start w:val="1"/>
      <w:numFmt w:val="bullet"/>
      <w:lvlText w:val="•"/>
      <w:lvlJc w:val="left"/>
      <w:pPr>
        <w:tabs>
          <w:tab w:val="num" w:pos="3600"/>
        </w:tabs>
        <w:ind w:left="3600" w:hanging="360"/>
      </w:pPr>
      <w:rPr>
        <w:rFonts w:ascii="Arial" w:hAnsi="Arial" w:hint="default"/>
      </w:rPr>
    </w:lvl>
    <w:lvl w:ilvl="5" w:tplc="066E1946" w:tentative="1">
      <w:start w:val="1"/>
      <w:numFmt w:val="bullet"/>
      <w:lvlText w:val="•"/>
      <w:lvlJc w:val="left"/>
      <w:pPr>
        <w:tabs>
          <w:tab w:val="num" w:pos="4320"/>
        </w:tabs>
        <w:ind w:left="4320" w:hanging="360"/>
      </w:pPr>
      <w:rPr>
        <w:rFonts w:ascii="Arial" w:hAnsi="Arial" w:hint="default"/>
      </w:rPr>
    </w:lvl>
    <w:lvl w:ilvl="6" w:tplc="1550114C" w:tentative="1">
      <w:start w:val="1"/>
      <w:numFmt w:val="bullet"/>
      <w:lvlText w:val="•"/>
      <w:lvlJc w:val="left"/>
      <w:pPr>
        <w:tabs>
          <w:tab w:val="num" w:pos="5040"/>
        </w:tabs>
        <w:ind w:left="5040" w:hanging="360"/>
      </w:pPr>
      <w:rPr>
        <w:rFonts w:ascii="Arial" w:hAnsi="Arial" w:hint="default"/>
      </w:rPr>
    </w:lvl>
    <w:lvl w:ilvl="7" w:tplc="FFE48E4E" w:tentative="1">
      <w:start w:val="1"/>
      <w:numFmt w:val="bullet"/>
      <w:lvlText w:val="•"/>
      <w:lvlJc w:val="left"/>
      <w:pPr>
        <w:tabs>
          <w:tab w:val="num" w:pos="5760"/>
        </w:tabs>
        <w:ind w:left="5760" w:hanging="360"/>
      </w:pPr>
      <w:rPr>
        <w:rFonts w:ascii="Arial" w:hAnsi="Arial" w:hint="default"/>
      </w:rPr>
    </w:lvl>
    <w:lvl w:ilvl="8" w:tplc="C0F893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DA4BC3"/>
    <w:multiLevelType w:val="hybridMultilevel"/>
    <w:tmpl w:val="8A02E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517193"/>
    <w:multiLevelType w:val="hybridMultilevel"/>
    <w:tmpl w:val="0372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E44DB2"/>
    <w:multiLevelType w:val="hybridMultilevel"/>
    <w:tmpl w:val="E0829522"/>
    <w:lvl w:ilvl="0" w:tplc="A212F8E8">
      <w:start w:val="1"/>
      <w:numFmt w:val="bullet"/>
      <w:lvlText w:val="•"/>
      <w:lvlJc w:val="left"/>
      <w:pPr>
        <w:tabs>
          <w:tab w:val="num" w:pos="720"/>
        </w:tabs>
        <w:ind w:left="720" w:hanging="360"/>
      </w:pPr>
      <w:rPr>
        <w:rFonts w:ascii="Arial" w:hAnsi="Arial" w:hint="default"/>
      </w:rPr>
    </w:lvl>
    <w:lvl w:ilvl="1" w:tplc="9260D0A0" w:tentative="1">
      <w:start w:val="1"/>
      <w:numFmt w:val="bullet"/>
      <w:lvlText w:val="•"/>
      <w:lvlJc w:val="left"/>
      <w:pPr>
        <w:tabs>
          <w:tab w:val="num" w:pos="1440"/>
        </w:tabs>
        <w:ind w:left="1440" w:hanging="360"/>
      </w:pPr>
      <w:rPr>
        <w:rFonts w:ascii="Arial" w:hAnsi="Arial" w:hint="default"/>
      </w:rPr>
    </w:lvl>
    <w:lvl w:ilvl="2" w:tplc="282C7F0A" w:tentative="1">
      <w:start w:val="1"/>
      <w:numFmt w:val="bullet"/>
      <w:lvlText w:val="•"/>
      <w:lvlJc w:val="left"/>
      <w:pPr>
        <w:tabs>
          <w:tab w:val="num" w:pos="2160"/>
        </w:tabs>
        <w:ind w:left="2160" w:hanging="360"/>
      </w:pPr>
      <w:rPr>
        <w:rFonts w:ascii="Arial" w:hAnsi="Arial" w:hint="default"/>
      </w:rPr>
    </w:lvl>
    <w:lvl w:ilvl="3" w:tplc="34B456BA" w:tentative="1">
      <w:start w:val="1"/>
      <w:numFmt w:val="bullet"/>
      <w:lvlText w:val="•"/>
      <w:lvlJc w:val="left"/>
      <w:pPr>
        <w:tabs>
          <w:tab w:val="num" w:pos="2880"/>
        </w:tabs>
        <w:ind w:left="2880" w:hanging="360"/>
      </w:pPr>
      <w:rPr>
        <w:rFonts w:ascii="Arial" w:hAnsi="Arial" w:hint="default"/>
      </w:rPr>
    </w:lvl>
    <w:lvl w:ilvl="4" w:tplc="B80C35B0" w:tentative="1">
      <w:start w:val="1"/>
      <w:numFmt w:val="bullet"/>
      <w:lvlText w:val="•"/>
      <w:lvlJc w:val="left"/>
      <w:pPr>
        <w:tabs>
          <w:tab w:val="num" w:pos="3600"/>
        </w:tabs>
        <w:ind w:left="3600" w:hanging="360"/>
      </w:pPr>
      <w:rPr>
        <w:rFonts w:ascii="Arial" w:hAnsi="Arial" w:hint="default"/>
      </w:rPr>
    </w:lvl>
    <w:lvl w:ilvl="5" w:tplc="F1B8A7AA" w:tentative="1">
      <w:start w:val="1"/>
      <w:numFmt w:val="bullet"/>
      <w:lvlText w:val="•"/>
      <w:lvlJc w:val="left"/>
      <w:pPr>
        <w:tabs>
          <w:tab w:val="num" w:pos="4320"/>
        </w:tabs>
        <w:ind w:left="4320" w:hanging="360"/>
      </w:pPr>
      <w:rPr>
        <w:rFonts w:ascii="Arial" w:hAnsi="Arial" w:hint="default"/>
      </w:rPr>
    </w:lvl>
    <w:lvl w:ilvl="6" w:tplc="D78EF0AC" w:tentative="1">
      <w:start w:val="1"/>
      <w:numFmt w:val="bullet"/>
      <w:lvlText w:val="•"/>
      <w:lvlJc w:val="left"/>
      <w:pPr>
        <w:tabs>
          <w:tab w:val="num" w:pos="5040"/>
        </w:tabs>
        <w:ind w:left="5040" w:hanging="360"/>
      </w:pPr>
      <w:rPr>
        <w:rFonts w:ascii="Arial" w:hAnsi="Arial" w:hint="default"/>
      </w:rPr>
    </w:lvl>
    <w:lvl w:ilvl="7" w:tplc="B48CD008" w:tentative="1">
      <w:start w:val="1"/>
      <w:numFmt w:val="bullet"/>
      <w:lvlText w:val="•"/>
      <w:lvlJc w:val="left"/>
      <w:pPr>
        <w:tabs>
          <w:tab w:val="num" w:pos="5760"/>
        </w:tabs>
        <w:ind w:left="5760" w:hanging="360"/>
      </w:pPr>
      <w:rPr>
        <w:rFonts w:ascii="Arial" w:hAnsi="Arial" w:hint="default"/>
      </w:rPr>
    </w:lvl>
    <w:lvl w:ilvl="8" w:tplc="5BCC2E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572E0B"/>
    <w:multiLevelType w:val="hybridMultilevel"/>
    <w:tmpl w:val="1D664FE4"/>
    <w:lvl w:ilvl="0" w:tplc="4B5A4096">
      <w:start w:val="1"/>
      <w:numFmt w:val="bullet"/>
      <w:lvlText w:val="•"/>
      <w:lvlJc w:val="left"/>
      <w:pPr>
        <w:tabs>
          <w:tab w:val="num" w:pos="720"/>
        </w:tabs>
        <w:ind w:left="720" w:hanging="360"/>
      </w:pPr>
      <w:rPr>
        <w:rFonts w:ascii="Arial" w:hAnsi="Arial" w:hint="default"/>
      </w:rPr>
    </w:lvl>
    <w:lvl w:ilvl="1" w:tplc="3DAA0FD0" w:tentative="1">
      <w:start w:val="1"/>
      <w:numFmt w:val="bullet"/>
      <w:lvlText w:val="•"/>
      <w:lvlJc w:val="left"/>
      <w:pPr>
        <w:tabs>
          <w:tab w:val="num" w:pos="1440"/>
        </w:tabs>
        <w:ind w:left="1440" w:hanging="360"/>
      </w:pPr>
      <w:rPr>
        <w:rFonts w:ascii="Arial" w:hAnsi="Arial" w:hint="default"/>
      </w:rPr>
    </w:lvl>
    <w:lvl w:ilvl="2" w:tplc="FF749B12" w:tentative="1">
      <w:start w:val="1"/>
      <w:numFmt w:val="bullet"/>
      <w:lvlText w:val="•"/>
      <w:lvlJc w:val="left"/>
      <w:pPr>
        <w:tabs>
          <w:tab w:val="num" w:pos="2160"/>
        </w:tabs>
        <w:ind w:left="2160" w:hanging="360"/>
      </w:pPr>
      <w:rPr>
        <w:rFonts w:ascii="Arial" w:hAnsi="Arial" w:hint="default"/>
      </w:rPr>
    </w:lvl>
    <w:lvl w:ilvl="3" w:tplc="88A21D28" w:tentative="1">
      <w:start w:val="1"/>
      <w:numFmt w:val="bullet"/>
      <w:lvlText w:val="•"/>
      <w:lvlJc w:val="left"/>
      <w:pPr>
        <w:tabs>
          <w:tab w:val="num" w:pos="2880"/>
        </w:tabs>
        <w:ind w:left="2880" w:hanging="360"/>
      </w:pPr>
      <w:rPr>
        <w:rFonts w:ascii="Arial" w:hAnsi="Arial" w:hint="default"/>
      </w:rPr>
    </w:lvl>
    <w:lvl w:ilvl="4" w:tplc="E08A9BDC" w:tentative="1">
      <w:start w:val="1"/>
      <w:numFmt w:val="bullet"/>
      <w:lvlText w:val="•"/>
      <w:lvlJc w:val="left"/>
      <w:pPr>
        <w:tabs>
          <w:tab w:val="num" w:pos="3600"/>
        </w:tabs>
        <w:ind w:left="3600" w:hanging="360"/>
      </w:pPr>
      <w:rPr>
        <w:rFonts w:ascii="Arial" w:hAnsi="Arial" w:hint="default"/>
      </w:rPr>
    </w:lvl>
    <w:lvl w:ilvl="5" w:tplc="D4D23896" w:tentative="1">
      <w:start w:val="1"/>
      <w:numFmt w:val="bullet"/>
      <w:lvlText w:val="•"/>
      <w:lvlJc w:val="left"/>
      <w:pPr>
        <w:tabs>
          <w:tab w:val="num" w:pos="4320"/>
        </w:tabs>
        <w:ind w:left="4320" w:hanging="360"/>
      </w:pPr>
      <w:rPr>
        <w:rFonts w:ascii="Arial" w:hAnsi="Arial" w:hint="default"/>
      </w:rPr>
    </w:lvl>
    <w:lvl w:ilvl="6" w:tplc="4A782D5A" w:tentative="1">
      <w:start w:val="1"/>
      <w:numFmt w:val="bullet"/>
      <w:lvlText w:val="•"/>
      <w:lvlJc w:val="left"/>
      <w:pPr>
        <w:tabs>
          <w:tab w:val="num" w:pos="5040"/>
        </w:tabs>
        <w:ind w:left="5040" w:hanging="360"/>
      </w:pPr>
      <w:rPr>
        <w:rFonts w:ascii="Arial" w:hAnsi="Arial" w:hint="default"/>
      </w:rPr>
    </w:lvl>
    <w:lvl w:ilvl="7" w:tplc="1A9E7AC4" w:tentative="1">
      <w:start w:val="1"/>
      <w:numFmt w:val="bullet"/>
      <w:lvlText w:val="•"/>
      <w:lvlJc w:val="left"/>
      <w:pPr>
        <w:tabs>
          <w:tab w:val="num" w:pos="5760"/>
        </w:tabs>
        <w:ind w:left="5760" w:hanging="360"/>
      </w:pPr>
      <w:rPr>
        <w:rFonts w:ascii="Arial" w:hAnsi="Arial" w:hint="default"/>
      </w:rPr>
    </w:lvl>
    <w:lvl w:ilvl="8" w:tplc="38BAB3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89157B"/>
    <w:multiLevelType w:val="hybridMultilevel"/>
    <w:tmpl w:val="A7421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7C49BD"/>
    <w:multiLevelType w:val="hybridMultilevel"/>
    <w:tmpl w:val="FA1A6582"/>
    <w:lvl w:ilvl="0" w:tplc="041D000F">
      <w:start w:val="1"/>
      <w:numFmt w:val="decimal"/>
      <w:lvlText w:val="%1."/>
      <w:lvlJc w:val="left"/>
      <w:pPr>
        <w:tabs>
          <w:tab w:val="num" w:pos="720"/>
        </w:tabs>
        <w:ind w:left="720" w:hanging="360"/>
      </w:pPr>
      <w:rPr>
        <w:rFonts w:hint="default"/>
      </w:rPr>
    </w:lvl>
    <w:lvl w:ilvl="1" w:tplc="E5A212CE" w:tentative="1">
      <w:start w:val="1"/>
      <w:numFmt w:val="bullet"/>
      <w:lvlText w:val="•"/>
      <w:lvlJc w:val="left"/>
      <w:pPr>
        <w:tabs>
          <w:tab w:val="num" w:pos="1440"/>
        </w:tabs>
        <w:ind w:left="1440" w:hanging="360"/>
      </w:pPr>
      <w:rPr>
        <w:rFonts w:ascii="Arial" w:hAnsi="Arial" w:hint="default"/>
      </w:rPr>
    </w:lvl>
    <w:lvl w:ilvl="2" w:tplc="EE1A1E32" w:tentative="1">
      <w:start w:val="1"/>
      <w:numFmt w:val="bullet"/>
      <w:lvlText w:val="•"/>
      <w:lvlJc w:val="left"/>
      <w:pPr>
        <w:tabs>
          <w:tab w:val="num" w:pos="2160"/>
        </w:tabs>
        <w:ind w:left="2160" w:hanging="360"/>
      </w:pPr>
      <w:rPr>
        <w:rFonts w:ascii="Arial" w:hAnsi="Arial" w:hint="default"/>
      </w:rPr>
    </w:lvl>
    <w:lvl w:ilvl="3" w:tplc="E23E0FA8" w:tentative="1">
      <w:start w:val="1"/>
      <w:numFmt w:val="bullet"/>
      <w:lvlText w:val="•"/>
      <w:lvlJc w:val="left"/>
      <w:pPr>
        <w:tabs>
          <w:tab w:val="num" w:pos="2880"/>
        </w:tabs>
        <w:ind w:left="2880" w:hanging="360"/>
      </w:pPr>
      <w:rPr>
        <w:rFonts w:ascii="Arial" w:hAnsi="Arial" w:hint="default"/>
      </w:rPr>
    </w:lvl>
    <w:lvl w:ilvl="4" w:tplc="1A0CB1E4" w:tentative="1">
      <w:start w:val="1"/>
      <w:numFmt w:val="bullet"/>
      <w:lvlText w:val="•"/>
      <w:lvlJc w:val="left"/>
      <w:pPr>
        <w:tabs>
          <w:tab w:val="num" w:pos="3600"/>
        </w:tabs>
        <w:ind w:left="3600" w:hanging="360"/>
      </w:pPr>
      <w:rPr>
        <w:rFonts w:ascii="Arial" w:hAnsi="Arial" w:hint="default"/>
      </w:rPr>
    </w:lvl>
    <w:lvl w:ilvl="5" w:tplc="066E1946" w:tentative="1">
      <w:start w:val="1"/>
      <w:numFmt w:val="bullet"/>
      <w:lvlText w:val="•"/>
      <w:lvlJc w:val="left"/>
      <w:pPr>
        <w:tabs>
          <w:tab w:val="num" w:pos="4320"/>
        </w:tabs>
        <w:ind w:left="4320" w:hanging="360"/>
      </w:pPr>
      <w:rPr>
        <w:rFonts w:ascii="Arial" w:hAnsi="Arial" w:hint="default"/>
      </w:rPr>
    </w:lvl>
    <w:lvl w:ilvl="6" w:tplc="1550114C" w:tentative="1">
      <w:start w:val="1"/>
      <w:numFmt w:val="bullet"/>
      <w:lvlText w:val="•"/>
      <w:lvlJc w:val="left"/>
      <w:pPr>
        <w:tabs>
          <w:tab w:val="num" w:pos="5040"/>
        </w:tabs>
        <w:ind w:left="5040" w:hanging="360"/>
      </w:pPr>
      <w:rPr>
        <w:rFonts w:ascii="Arial" w:hAnsi="Arial" w:hint="default"/>
      </w:rPr>
    </w:lvl>
    <w:lvl w:ilvl="7" w:tplc="FFE48E4E" w:tentative="1">
      <w:start w:val="1"/>
      <w:numFmt w:val="bullet"/>
      <w:lvlText w:val="•"/>
      <w:lvlJc w:val="left"/>
      <w:pPr>
        <w:tabs>
          <w:tab w:val="num" w:pos="5760"/>
        </w:tabs>
        <w:ind w:left="5760" w:hanging="360"/>
      </w:pPr>
      <w:rPr>
        <w:rFonts w:ascii="Arial" w:hAnsi="Arial" w:hint="default"/>
      </w:rPr>
    </w:lvl>
    <w:lvl w:ilvl="8" w:tplc="C0F893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B27634"/>
    <w:multiLevelType w:val="hybridMultilevel"/>
    <w:tmpl w:val="E73EC800"/>
    <w:lvl w:ilvl="0" w:tplc="37366A78">
      <w:start w:val="1"/>
      <w:numFmt w:val="bullet"/>
      <w:lvlText w:val="•"/>
      <w:lvlJc w:val="left"/>
      <w:pPr>
        <w:tabs>
          <w:tab w:val="num" w:pos="720"/>
        </w:tabs>
        <w:ind w:left="720" w:hanging="360"/>
      </w:pPr>
      <w:rPr>
        <w:rFonts w:ascii="Arial" w:hAnsi="Arial" w:hint="default"/>
      </w:rPr>
    </w:lvl>
    <w:lvl w:ilvl="1" w:tplc="E5A212CE" w:tentative="1">
      <w:start w:val="1"/>
      <w:numFmt w:val="bullet"/>
      <w:lvlText w:val="•"/>
      <w:lvlJc w:val="left"/>
      <w:pPr>
        <w:tabs>
          <w:tab w:val="num" w:pos="1440"/>
        </w:tabs>
        <w:ind w:left="1440" w:hanging="360"/>
      </w:pPr>
      <w:rPr>
        <w:rFonts w:ascii="Arial" w:hAnsi="Arial" w:hint="default"/>
      </w:rPr>
    </w:lvl>
    <w:lvl w:ilvl="2" w:tplc="EE1A1E32" w:tentative="1">
      <w:start w:val="1"/>
      <w:numFmt w:val="bullet"/>
      <w:lvlText w:val="•"/>
      <w:lvlJc w:val="left"/>
      <w:pPr>
        <w:tabs>
          <w:tab w:val="num" w:pos="2160"/>
        </w:tabs>
        <w:ind w:left="2160" w:hanging="360"/>
      </w:pPr>
      <w:rPr>
        <w:rFonts w:ascii="Arial" w:hAnsi="Arial" w:hint="default"/>
      </w:rPr>
    </w:lvl>
    <w:lvl w:ilvl="3" w:tplc="E23E0FA8" w:tentative="1">
      <w:start w:val="1"/>
      <w:numFmt w:val="bullet"/>
      <w:lvlText w:val="•"/>
      <w:lvlJc w:val="left"/>
      <w:pPr>
        <w:tabs>
          <w:tab w:val="num" w:pos="2880"/>
        </w:tabs>
        <w:ind w:left="2880" w:hanging="360"/>
      </w:pPr>
      <w:rPr>
        <w:rFonts w:ascii="Arial" w:hAnsi="Arial" w:hint="default"/>
      </w:rPr>
    </w:lvl>
    <w:lvl w:ilvl="4" w:tplc="1A0CB1E4" w:tentative="1">
      <w:start w:val="1"/>
      <w:numFmt w:val="bullet"/>
      <w:lvlText w:val="•"/>
      <w:lvlJc w:val="left"/>
      <w:pPr>
        <w:tabs>
          <w:tab w:val="num" w:pos="3600"/>
        </w:tabs>
        <w:ind w:left="3600" w:hanging="360"/>
      </w:pPr>
      <w:rPr>
        <w:rFonts w:ascii="Arial" w:hAnsi="Arial" w:hint="default"/>
      </w:rPr>
    </w:lvl>
    <w:lvl w:ilvl="5" w:tplc="066E1946" w:tentative="1">
      <w:start w:val="1"/>
      <w:numFmt w:val="bullet"/>
      <w:lvlText w:val="•"/>
      <w:lvlJc w:val="left"/>
      <w:pPr>
        <w:tabs>
          <w:tab w:val="num" w:pos="4320"/>
        </w:tabs>
        <w:ind w:left="4320" w:hanging="360"/>
      </w:pPr>
      <w:rPr>
        <w:rFonts w:ascii="Arial" w:hAnsi="Arial" w:hint="default"/>
      </w:rPr>
    </w:lvl>
    <w:lvl w:ilvl="6" w:tplc="1550114C" w:tentative="1">
      <w:start w:val="1"/>
      <w:numFmt w:val="bullet"/>
      <w:lvlText w:val="•"/>
      <w:lvlJc w:val="left"/>
      <w:pPr>
        <w:tabs>
          <w:tab w:val="num" w:pos="5040"/>
        </w:tabs>
        <w:ind w:left="5040" w:hanging="360"/>
      </w:pPr>
      <w:rPr>
        <w:rFonts w:ascii="Arial" w:hAnsi="Arial" w:hint="default"/>
      </w:rPr>
    </w:lvl>
    <w:lvl w:ilvl="7" w:tplc="FFE48E4E" w:tentative="1">
      <w:start w:val="1"/>
      <w:numFmt w:val="bullet"/>
      <w:lvlText w:val="•"/>
      <w:lvlJc w:val="left"/>
      <w:pPr>
        <w:tabs>
          <w:tab w:val="num" w:pos="5760"/>
        </w:tabs>
        <w:ind w:left="5760" w:hanging="360"/>
      </w:pPr>
      <w:rPr>
        <w:rFonts w:ascii="Arial" w:hAnsi="Arial" w:hint="default"/>
      </w:rPr>
    </w:lvl>
    <w:lvl w:ilvl="8" w:tplc="C0F893E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53"/>
    <w:rsid w:val="00001788"/>
    <w:rsid w:val="000044BE"/>
    <w:rsid w:val="00041650"/>
    <w:rsid w:val="00076B5D"/>
    <w:rsid w:val="0008741C"/>
    <w:rsid w:val="00091211"/>
    <w:rsid w:val="00091D1B"/>
    <w:rsid w:val="00092DD1"/>
    <w:rsid w:val="00093C33"/>
    <w:rsid w:val="000C2E71"/>
    <w:rsid w:val="000E4097"/>
    <w:rsid w:val="00110B1B"/>
    <w:rsid w:val="001174B0"/>
    <w:rsid w:val="001301F5"/>
    <w:rsid w:val="001531A5"/>
    <w:rsid w:val="00167623"/>
    <w:rsid w:val="00175B29"/>
    <w:rsid w:val="00183707"/>
    <w:rsid w:val="001A4377"/>
    <w:rsid w:val="001A4C71"/>
    <w:rsid w:val="001B5359"/>
    <w:rsid w:val="001D5F1E"/>
    <w:rsid w:val="001D7480"/>
    <w:rsid w:val="001E7CCE"/>
    <w:rsid w:val="00232545"/>
    <w:rsid w:val="00245369"/>
    <w:rsid w:val="0028486F"/>
    <w:rsid w:val="002B2964"/>
    <w:rsid w:val="002E4A01"/>
    <w:rsid w:val="00322701"/>
    <w:rsid w:val="0032547E"/>
    <w:rsid w:val="0034015E"/>
    <w:rsid w:val="00364F84"/>
    <w:rsid w:val="003B444C"/>
    <w:rsid w:val="00400A48"/>
    <w:rsid w:val="004122EA"/>
    <w:rsid w:val="004421CF"/>
    <w:rsid w:val="004866D1"/>
    <w:rsid w:val="00520C70"/>
    <w:rsid w:val="0054608C"/>
    <w:rsid w:val="005467D3"/>
    <w:rsid w:val="005508A7"/>
    <w:rsid w:val="00554C47"/>
    <w:rsid w:val="005A7D53"/>
    <w:rsid w:val="006320D3"/>
    <w:rsid w:val="006322E5"/>
    <w:rsid w:val="00655621"/>
    <w:rsid w:val="006A4255"/>
    <w:rsid w:val="006B1EF9"/>
    <w:rsid w:val="006C2571"/>
    <w:rsid w:val="006C2607"/>
    <w:rsid w:val="007307BE"/>
    <w:rsid w:val="00740E8F"/>
    <w:rsid w:val="0077613C"/>
    <w:rsid w:val="007B5B71"/>
    <w:rsid w:val="007F13FB"/>
    <w:rsid w:val="00817221"/>
    <w:rsid w:val="008326FC"/>
    <w:rsid w:val="00836B34"/>
    <w:rsid w:val="00857C77"/>
    <w:rsid w:val="00866F71"/>
    <w:rsid w:val="00911F82"/>
    <w:rsid w:val="00914ED2"/>
    <w:rsid w:val="00931320"/>
    <w:rsid w:val="00942FED"/>
    <w:rsid w:val="00953182"/>
    <w:rsid w:val="009742C0"/>
    <w:rsid w:val="009840EF"/>
    <w:rsid w:val="009940EF"/>
    <w:rsid w:val="009A5DD7"/>
    <w:rsid w:val="009E57F3"/>
    <w:rsid w:val="009E7981"/>
    <w:rsid w:val="00A30923"/>
    <w:rsid w:val="00A3747A"/>
    <w:rsid w:val="00A612C5"/>
    <w:rsid w:val="00A97D2F"/>
    <w:rsid w:val="00AA28F8"/>
    <w:rsid w:val="00AD2480"/>
    <w:rsid w:val="00AD6E17"/>
    <w:rsid w:val="00B05ADC"/>
    <w:rsid w:val="00B656EA"/>
    <w:rsid w:val="00B67DB0"/>
    <w:rsid w:val="00B72A0F"/>
    <w:rsid w:val="00B95564"/>
    <w:rsid w:val="00BB2630"/>
    <w:rsid w:val="00C455F3"/>
    <w:rsid w:val="00C50598"/>
    <w:rsid w:val="00C516D1"/>
    <w:rsid w:val="00C61D7D"/>
    <w:rsid w:val="00CA2443"/>
    <w:rsid w:val="00CB3440"/>
    <w:rsid w:val="00CD2A22"/>
    <w:rsid w:val="00D048C1"/>
    <w:rsid w:val="00D17E10"/>
    <w:rsid w:val="00D36113"/>
    <w:rsid w:val="00D76EE7"/>
    <w:rsid w:val="00DA02DF"/>
    <w:rsid w:val="00DB5434"/>
    <w:rsid w:val="00DC51E6"/>
    <w:rsid w:val="00DD6B9F"/>
    <w:rsid w:val="00E237CF"/>
    <w:rsid w:val="00E41759"/>
    <w:rsid w:val="00E729FD"/>
    <w:rsid w:val="00E77B03"/>
    <w:rsid w:val="00EF0CC7"/>
    <w:rsid w:val="00EF7D76"/>
    <w:rsid w:val="00F368FF"/>
    <w:rsid w:val="00F47846"/>
    <w:rsid w:val="00F53DB2"/>
    <w:rsid w:val="00F61E5F"/>
    <w:rsid w:val="00FA4B5D"/>
    <w:rsid w:val="00FC1D80"/>
    <w:rsid w:val="00FC3A4A"/>
    <w:rsid w:val="00FC5D73"/>
    <w:rsid w:val="00FC7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8B1D"/>
  <w15:chartTrackingRefBased/>
  <w15:docId w15:val="{6FCD8E36-9BB5-4F02-9151-2EFB9AC8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6D1"/>
    <w:pPr>
      <w:spacing w:after="0" w:line="240" w:lineRule="auto"/>
      <w:ind w:left="720"/>
      <w:contextualSpacing/>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6C2607"/>
    <w:rPr>
      <w:sz w:val="16"/>
      <w:szCs w:val="16"/>
    </w:rPr>
  </w:style>
  <w:style w:type="paragraph" w:styleId="Kommentarer">
    <w:name w:val="annotation text"/>
    <w:basedOn w:val="Normal"/>
    <w:link w:val="KommentarerChar"/>
    <w:uiPriority w:val="99"/>
    <w:semiHidden/>
    <w:unhideWhenUsed/>
    <w:rsid w:val="006C2607"/>
    <w:pPr>
      <w:spacing w:line="240" w:lineRule="auto"/>
    </w:pPr>
    <w:rPr>
      <w:sz w:val="20"/>
      <w:szCs w:val="20"/>
    </w:rPr>
  </w:style>
  <w:style w:type="character" w:customStyle="1" w:styleId="KommentarerChar">
    <w:name w:val="Kommentarer Char"/>
    <w:basedOn w:val="Standardstycketeckensnitt"/>
    <w:link w:val="Kommentarer"/>
    <w:uiPriority w:val="99"/>
    <w:semiHidden/>
    <w:rsid w:val="006C2607"/>
    <w:rPr>
      <w:sz w:val="20"/>
      <w:szCs w:val="20"/>
    </w:rPr>
  </w:style>
  <w:style w:type="paragraph" w:styleId="Kommentarsmne">
    <w:name w:val="annotation subject"/>
    <w:basedOn w:val="Kommentarer"/>
    <w:next w:val="Kommentarer"/>
    <w:link w:val="KommentarsmneChar"/>
    <w:uiPriority w:val="99"/>
    <w:semiHidden/>
    <w:unhideWhenUsed/>
    <w:rsid w:val="006C2607"/>
    <w:rPr>
      <w:b/>
      <w:bCs/>
    </w:rPr>
  </w:style>
  <w:style w:type="character" w:customStyle="1" w:styleId="KommentarsmneChar">
    <w:name w:val="Kommentarsämne Char"/>
    <w:basedOn w:val="KommentarerChar"/>
    <w:link w:val="Kommentarsmne"/>
    <w:uiPriority w:val="99"/>
    <w:semiHidden/>
    <w:rsid w:val="006C2607"/>
    <w:rPr>
      <w:b/>
      <w:bCs/>
      <w:sz w:val="20"/>
      <w:szCs w:val="20"/>
    </w:rPr>
  </w:style>
  <w:style w:type="paragraph" w:styleId="Ballongtext">
    <w:name w:val="Balloon Text"/>
    <w:basedOn w:val="Normal"/>
    <w:link w:val="BallongtextChar"/>
    <w:uiPriority w:val="99"/>
    <w:semiHidden/>
    <w:unhideWhenUsed/>
    <w:rsid w:val="006C26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2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661">
      <w:bodyDiv w:val="1"/>
      <w:marLeft w:val="0"/>
      <w:marRight w:val="0"/>
      <w:marTop w:val="0"/>
      <w:marBottom w:val="0"/>
      <w:divBdr>
        <w:top w:val="none" w:sz="0" w:space="0" w:color="auto"/>
        <w:left w:val="none" w:sz="0" w:space="0" w:color="auto"/>
        <w:bottom w:val="none" w:sz="0" w:space="0" w:color="auto"/>
        <w:right w:val="none" w:sz="0" w:space="0" w:color="auto"/>
      </w:divBdr>
      <w:divsChild>
        <w:div w:id="258757454">
          <w:marLeft w:val="547"/>
          <w:marRight w:val="0"/>
          <w:marTop w:val="96"/>
          <w:marBottom w:val="0"/>
          <w:divBdr>
            <w:top w:val="none" w:sz="0" w:space="0" w:color="auto"/>
            <w:left w:val="none" w:sz="0" w:space="0" w:color="auto"/>
            <w:bottom w:val="none" w:sz="0" w:space="0" w:color="auto"/>
            <w:right w:val="none" w:sz="0" w:space="0" w:color="auto"/>
          </w:divBdr>
        </w:div>
        <w:div w:id="420688782">
          <w:marLeft w:val="547"/>
          <w:marRight w:val="0"/>
          <w:marTop w:val="96"/>
          <w:marBottom w:val="0"/>
          <w:divBdr>
            <w:top w:val="none" w:sz="0" w:space="0" w:color="auto"/>
            <w:left w:val="none" w:sz="0" w:space="0" w:color="auto"/>
            <w:bottom w:val="none" w:sz="0" w:space="0" w:color="auto"/>
            <w:right w:val="none" w:sz="0" w:space="0" w:color="auto"/>
          </w:divBdr>
        </w:div>
        <w:div w:id="428702155">
          <w:marLeft w:val="547"/>
          <w:marRight w:val="0"/>
          <w:marTop w:val="96"/>
          <w:marBottom w:val="0"/>
          <w:divBdr>
            <w:top w:val="none" w:sz="0" w:space="0" w:color="auto"/>
            <w:left w:val="none" w:sz="0" w:space="0" w:color="auto"/>
            <w:bottom w:val="none" w:sz="0" w:space="0" w:color="auto"/>
            <w:right w:val="none" w:sz="0" w:space="0" w:color="auto"/>
          </w:divBdr>
        </w:div>
        <w:div w:id="1408724413">
          <w:marLeft w:val="547"/>
          <w:marRight w:val="0"/>
          <w:marTop w:val="96"/>
          <w:marBottom w:val="0"/>
          <w:divBdr>
            <w:top w:val="none" w:sz="0" w:space="0" w:color="auto"/>
            <w:left w:val="none" w:sz="0" w:space="0" w:color="auto"/>
            <w:bottom w:val="none" w:sz="0" w:space="0" w:color="auto"/>
            <w:right w:val="none" w:sz="0" w:space="0" w:color="auto"/>
          </w:divBdr>
        </w:div>
      </w:divsChild>
    </w:div>
    <w:div w:id="657736345">
      <w:bodyDiv w:val="1"/>
      <w:marLeft w:val="0"/>
      <w:marRight w:val="0"/>
      <w:marTop w:val="0"/>
      <w:marBottom w:val="0"/>
      <w:divBdr>
        <w:top w:val="none" w:sz="0" w:space="0" w:color="auto"/>
        <w:left w:val="none" w:sz="0" w:space="0" w:color="auto"/>
        <w:bottom w:val="none" w:sz="0" w:space="0" w:color="auto"/>
        <w:right w:val="none" w:sz="0" w:space="0" w:color="auto"/>
      </w:divBdr>
    </w:div>
    <w:div w:id="1136294923">
      <w:bodyDiv w:val="1"/>
      <w:marLeft w:val="0"/>
      <w:marRight w:val="0"/>
      <w:marTop w:val="0"/>
      <w:marBottom w:val="0"/>
      <w:divBdr>
        <w:top w:val="none" w:sz="0" w:space="0" w:color="auto"/>
        <w:left w:val="none" w:sz="0" w:space="0" w:color="auto"/>
        <w:bottom w:val="none" w:sz="0" w:space="0" w:color="auto"/>
        <w:right w:val="none" w:sz="0" w:space="0" w:color="auto"/>
      </w:divBdr>
    </w:div>
    <w:div w:id="1189445083">
      <w:bodyDiv w:val="1"/>
      <w:marLeft w:val="0"/>
      <w:marRight w:val="0"/>
      <w:marTop w:val="0"/>
      <w:marBottom w:val="0"/>
      <w:divBdr>
        <w:top w:val="none" w:sz="0" w:space="0" w:color="auto"/>
        <w:left w:val="none" w:sz="0" w:space="0" w:color="auto"/>
        <w:bottom w:val="none" w:sz="0" w:space="0" w:color="auto"/>
        <w:right w:val="none" w:sz="0" w:space="0" w:color="auto"/>
      </w:divBdr>
    </w:div>
    <w:div w:id="1249345124">
      <w:bodyDiv w:val="1"/>
      <w:marLeft w:val="0"/>
      <w:marRight w:val="0"/>
      <w:marTop w:val="0"/>
      <w:marBottom w:val="0"/>
      <w:divBdr>
        <w:top w:val="none" w:sz="0" w:space="0" w:color="auto"/>
        <w:left w:val="none" w:sz="0" w:space="0" w:color="auto"/>
        <w:bottom w:val="none" w:sz="0" w:space="0" w:color="auto"/>
        <w:right w:val="none" w:sz="0" w:space="0" w:color="auto"/>
      </w:divBdr>
      <w:divsChild>
        <w:div w:id="1160271967">
          <w:marLeft w:val="547"/>
          <w:marRight w:val="0"/>
          <w:marTop w:val="77"/>
          <w:marBottom w:val="0"/>
          <w:divBdr>
            <w:top w:val="none" w:sz="0" w:space="0" w:color="auto"/>
            <w:left w:val="none" w:sz="0" w:space="0" w:color="auto"/>
            <w:bottom w:val="none" w:sz="0" w:space="0" w:color="auto"/>
            <w:right w:val="none" w:sz="0" w:space="0" w:color="auto"/>
          </w:divBdr>
        </w:div>
        <w:div w:id="1325009824">
          <w:marLeft w:val="547"/>
          <w:marRight w:val="0"/>
          <w:marTop w:val="77"/>
          <w:marBottom w:val="0"/>
          <w:divBdr>
            <w:top w:val="none" w:sz="0" w:space="0" w:color="auto"/>
            <w:left w:val="none" w:sz="0" w:space="0" w:color="auto"/>
            <w:bottom w:val="none" w:sz="0" w:space="0" w:color="auto"/>
            <w:right w:val="none" w:sz="0" w:space="0" w:color="auto"/>
          </w:divBdr>
        </w:div>
        <w:div w:id="2130707207">
          <w:marLeft w:val="547"/>
          <w:marRight w:val="0"/>
          <w:marTop w:val="77"/>
          <w:marBottom w:val="0"/>
          <w:divBdr>
            <w:top w:val="none" w:sz="0" w:space="0" w:color="auto"/>
            <w:left w:val="none" w:sz="0" w:space="0" w:color="auto"/>
            <w:bottom w:val="none" w:sz="0" w:space="0" w:color="auto"/>
            <w:right w:val="none" w:sz="0" w:space="0" w:color="auto"/>
          </w:divBdr>
        </w:div>
        <w:div w:id="2123374679">
          <w:marLeft w:val="547"/>
          <w:marRight w:val="0"/>
          <w:marTop w:val="77"/>
          <w:marBottom w:val="0"/>
          <w:divBdr>
            <w:top w:val="none" w:sz="0" w:space="0" w:color="auto"/>
            <w:left w:val="none" w:sz="0" w:space="0" w:color="auto"/>
            <w:bottom w:val="none" w:sz="0" w:space="0" w:color="auto"/>
            <w:right w:val="none" w:sz="0" w:space="0" w:color="auto"/>
          </w:divBdr>
        </w:div>
        <w:div w:id="1141190267">
          <w:marLeft w:val="547"/>
          <w:marRight w:val="0"/>
          <w:marTop w:val="77"/>
          <w:marBottom w:val="0"/>
          <w:divBdr>
            <w:top w:val="none" w:sz="0" w:space="0" w:color="auto"/>
            <w:left w:val="none" w:sz="0" w:space="0" w:color="auto"/>
            <w:bottom w:val="none" w:sz="0" w:space="0" w:color="auto"/>
            <w:right w:val="none" w:sz="0" w:space="0" w:color="auto"/>
          </w:divBdr>
        </w:div>
      </w:divsChild>
    </w:div>
    <w:div w:id="1681202566">
      <w:bodyDiv w:val="1"/>
      <w:marLeft w:val="0"/>
      <w:marRight w:val="0"/>
      <w:marTop w:val="0"/>
      <w:marBottom w:val="0"/>
      <w:divBdr>
        <w:top w:val="none" w:sz="0" w:space="0" w:color="auto"/>
        <w:left w:val="none" w:sz="0" w:space="0" w:color="auto"/>
        <w:bottom w:val="none" w:sz="0" w:space="0" w:color="auto"/>
        <w:right w:val="none" w:sz="0" w:space="0" w:color="auto"/>
      </w:divBdr>
      <w:divsChild>
        <w:div w:id="1467358571">
          <w:marLeft w:val="547"/>
          <w:marRight w:val="0"/>
          <w:marTop w:val="67"/>
          <w:marBottom w:val="0"/>
          <w:divBdr>
            <w:top w:val="none" w:sz="0" w:space="0" w:color="auto"/>
            <w:left w:val="none" w:sz="0" w:space="0" w:color="auto"/>
            <w:bottom w:val="none" w:sz="0" w:space="0" w:color="auto"/>
            <w:right w:val="none" w:sz="0" w:space="0" w:color="auto"/>
          </w:divBdr>
        </w:div>
        <w:div w:id="980698710">
          <w:marLeft w:val="547"/>
          <w:marRight w:val="0"/>
          <w:marTop w:val="67"/>
          <w:marBottom w:val="0"/>
          <w:divBdr>
            <w:top w:val="none" w:sz="0" w:space="0" w:color="auto"/>
            <w:left w:val="none" w:sz="0" w:space="0" w:color="auto"/>
            <w:bottom w:val="none" w:sz="0" w:space="0" w:color="auto"/>
            <w:right w:val="none" w:sz="0" w:space="0" w:color="auto"/>
          </w:divBdr>
        </w:div>
        <w:div w:id="2020421003">
          <w:marLeft w:val="547"/>
          <w:marRight w:val="0"/>
          <w:marTop w:val="67"/>
          <w:marBottom w:val="0"/>
          <w:divBdr>
            <w:top w:val="none" w:sz="0" w:space="0" w:color="auto"/>
            <w:left w:val="none" w:sz="0" w:space="0" w:color="auto"/>
            <w:bottom w:val="none" w:sz="0" w:space="0" w:color="auto"/>
            <w:right w:val="none" w:sz="0" w:space="0" w:color="auto"/>
          </w:divBdr>
        </w:div>
        <w:div w:id="819812478">
          <w:marLeft w:val="547"/>
          <w:marRight w:val="0"/>
          <w:marTop w:val="67"/>
          <w:marBottom w:val="0"/>
          <w:divBdr>
            <w:top w:val="none" w:sz="0" w:space="0" w:color="auto"/>
            <w:left w:val="none" w:sz="0" w:space="0" w:color="auto"/>
            <w:bottom w:val="none" w:sz="0" w:space="0" w:color="auto"/>
            <w:right w:val="none" w:sz="0" w:space="0" w:color="auto"/>
          </w:divBdr>
        </w:div>
        <w:div w:id="188225683">
          <w:marLeft w:val="547"/>
          <w:marRight w:val="0"/>
          <w:marTop w:val="67"/>
          <w:marBottom w:val="0"/>
          <w:divBdr>
            <w:top w:val="none" w:sz="0" w:space="0" w:color="auto"/>
            <w:left w:val="none" w:sz="0" w:space="0" w:color="auto"/>
            <w:bottom w:val="none" w:sz="0" w:space="0" w:color="auto"/>
            <w:right w:val="none" w:sz="0" w:space="0" w:color="auto"/>
          </w:divBdr>
        </w:div>
        <w:div w:id="1401126800">
          <w:marLeft w:val="547"/>
          <w:marRight w:val="0"/>
          <w:marTop w:val="67"/>
          <w:marBottom w:val="0"/>
          <w:divBdr>
            <w:top w:val="none" w:sz="0" w:space="0" w:color="auto"/>
            <w:left w:val="none" w:sz="0" w:space="0" w:color="auto"/>
            <w:bottom w:val="none" w:sz="0" w:space="0" w:color="auto"/>
            <w:right w:val="none" w:sz="0" w:space="0" w:color="auto"/>
          </w:divBdr>
        </w:div>
        <w:div w:id="367680990">
          <w:marLeft w:val="547"/>
          <w:marRight w:val="0"/>
          <w:marTop w:val="67"/>
          <w:marBottom w:val="0"/>
          <w:divBdr>
            <w:top w:val="none" w:sz="0" w:space="0" w:color="auto"/>
            <w:left w:val="none" w:sz="0" w:space="0" w:color="auto"/>
            <w:bottom w:val="none" w:sz="0" w:space="0" w:color="auto"/>
            <w:right w:val="none" w:sz="0" w:space="0" w:color="auto"/>
          </w:divBdr>
        </w:div>
        <w:div w:id="1860587135">
          <w:marLeft w:val="547"/>
          <w:marRight w:val="0"/>
          <w:marTop w:val="67"/>
          <w:marBottom w:val="0"/>
          <w:divBdr>
            <w:top w:val="none" w:sz="0" w:space="0" w:color="auto"/>
            <w:left w:val="none" w:sz="0" w:space="0" w:color="auto"/>
            <w:bottom w:val="none" w:sz="0" w:space="0" w:color="auto"/>
            <w:right w:val="none" w:sz="0" w:space="0" w:color="auto"/>
          </w:divBdr>
        </w:div>
        <w:div w:id="93867155">
          <w:marLeft w:val="547"/>
          <w:marRight w:val="0"/>
          <w:marTop w:val="67"/>
          <w:marBottom w:val="0"/>
          <w:divBdr>
            <w:top w:val="none" w:sz="0" w:space="0" w:color="auto"/>
            <w:left w:val="none" w:sz="0" w:space="0" w:color="auto"/>
            <w:bottom w:val="none" w:sz="0" w:space="0" w:color="auto"/>
            <w:right w:val="none" w:sz="0" w:space="0" w:color="auto"/>
          </w:divBdr>
        </w:div>
        <w:div w:id="435290649">
          <w:marLeft w:val="547"/>
          <w:marRight w:val="0"/>
          <w:marTop w:val="67"/>
          <w:marBottom w:val="0"/>
          <w:divBdr>
            <w:top w:val="none" w:sz="0" w:space="0" w:color="auto"/>
            <w:left w:val="none" w:sz="0" w:space="0" w:color="auto"/>
            <w:bottom w:val="none" w:sz="0" w:space="0" w:color="auto"/>
            <w:right w:val="none" w:sz="0" w:space="0" w:color="auto"/>
          </w:divBdr>
        </w:div>
        <w:div w:id="1610743946">
          <w:marLeft w:val="547"/>
          <w:marRight w:val="0"/>
          <w:marTop w:val="67"/>
          <w:marBottom w:val="0"/>
          <w:divBdr>
            <w:top w:val="none" w:sz="0" w:space="0" w:color="auto"/>
            <w:left w:val="none" w:sz="0" w:space="0" w:color="auto"/>
            <w:bottom w:val="none" w:sz="0" w:space="0" w:color="auto"/>
            <w:right w:val="none" w:sz="0" w:space="0" w:color="auto"/>
          </w:divBdr>
        </w:div>
        <w:div w:id="399258492">
          <w:marLeft w:val="547"/>
          <w:marRight w:val="0"/>
          <w:marTop w:val="67"/>
          <w:marBottom w:val="0"/>
          <w:divBdr>
            <w:top w:val="none" w:sz="0" w:space="0" w:color="auto"/>
            <w:left w:val="none" w:sz="0" w:space="0" w:color="auto"/>
            <w:bottom w:val="none" w:sz="0" w:space="0" w:color="auto"/>
            <w:right w:val="none" w:sz="0" w:space="0" w:color="auto"/>
          </w:divBdr>
        </w:div>
        <w:div w:id="1162547120">
          <w:marLeft w:val="547"/>
          <w:marRight w:val="0"/>
          <w:marTop w:val="67"/>
          <w:marBottom w:val="0"/>
          <w:divBdr>
            <w:top w:val="none" w:sz="0" w:space="0" w:color="auto"/>
            <w:left w:val="none" w:sz="0" w:space="0" w:color="auto"/>
            <w:bottom w:val="none" w:sz="0" w:space="0" w:color="auto"/>
            <w:right w:val="none" w:sz="0" w:space="0" w:color="auto"/>
          </w:divBdr>
        </w:div>
      </w:divsChild>
    </w:div>
    <w:div w:id="18433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CA4A3-C09B-461E-B3DE-F6B61B1F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Pages>
  <Words>1262</Words>
  <Characters>6689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Gutegård Veronica</dc:creator>
  <cp:keywords/>
  <dc:description/>
  <cp:lastModifiedBy>Gutegård Veronica</cp:lastModifiedBy>
  <cp:revision>16</cp:revision>
  <dcterms:created xsi:type="dcterms:W3CDTF">2020-06-05T06:33:00Z</dcterms:created>
  <dcterms:modified xsi:type="dcterms:W3CDTF">2020-10-08T13:23:00Z</dcterms:modified>
</cp:coreProperties>
</file>