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Beskrivning"/>
        <w:id w:val="-1694606521"/>
        <w:lock w:val="sdtLocked"/>
        <w:placeholder>
          <w:docPart w:val="024825ABC0634B1BB190601DAA058302"/>
        </w:placeholder>
        <w:dataBinding w:xpath="/Global_InternalDocument[1]/Description[1]" w:storeItemID="{F3FE110A-0788-4EED-98DF-3E653F1D8601}"/>
        <w:text w:multiLine="1"/>
      </w:sdtPr>
      <w:sdtEndPr>
        <w:rPr>
          <w:rStyle w:val="DefaultParagraphFont"/>
        </w:rPr>
      </w:sdtEndPr>
      <w:sdtContent>
        <w:p w:rsidR="00AA2F58" w:rsidRPr="005451D3" w:rsidP="00E035DD">
          <w:pPr>
            <w:pStyle w:val="Heading1"/>
            <w:spacing w:before="0"/>
          </w:pPr>
          <w:r>
            <w:rPr>
              <w:rStyle w:val="Rubrik1Char"/>
              <w:b/>
              <w:bCs/>
            </w:rPr>
            <w:t>Användning av P</w:t>
          </w:r>
          <w:r w:rsidR="00B13702">
            <w:rPr>
              <w:rStyle w:val="Rubrik1Char"/>
              <w:b/>
              <w:bCs/>
            </w:rPr>
            <w:t>HASE</w:t>
          </w:r>
          <w:r>
            <w:rPr>
              <w:rStyle w:val="Rubrik1Char"/>
              <w:b/>
              <w:bCs/>
            </w:rPr>
            <w:t>-20 vid läkemedelsgenomgång</w:t>
          </w:r>
        </w:p>
      </w:sdtContent>
    </w:sdt>
    <w:p w:rsidR="005451D3" w:rsidP="008D1C33">
      <w:pPr>
        <w:spacing w:line="276" w:lineRule="auto"/>
      </w:pPr>
      <w:r w:rsidRPr="005451D3">
        <w:t>Symtomskattningsskalan P</w:t>
      </w:r>
      <w:r w:rsidR="00B13702">
        <w:t>HASE</w:t>
      </w:r>
      <w:r>
        <w:t>-20</w:t>
      </w:r>
      <w:r w:rsidRPr="005451D3">
        <w:t xml:space="preserve"> (PHArmacotherapeutical Symptom Evaluation, 20 frågor) </w:t>
      </w:r>
      <w:r>
        <w:t xml:space="preserve">kan </w:t>
      </w:r>
      <w:r w:rsidRPr="005451D3">
        <w:t>använd</w:t>
      </w:r>
      <w:r>
        <w:t>a</w:t>
      </w:r>
      <w:r w:rsidRPr="005451D3">
        <w:t xml:space="preserve">s </w:t>
      </w:r>
      <w:r>
        <w:t xml:space="preserve">inför läkemedelsgenomgång för att identifiera symtom, tex biverkningar, </w:t>
      </w:r>
      <w:r w:rsidRPr="005451D3">
        <w:t xml:space="preserve">som kan ha samband med </w:t>
      </w:r>
      <w:r w:rsidRPr="005451D3">
        <w:t>läkemedelsbehandling</w:t>
      </w:r>
      <w:r>
        <w:t xml:space="preserve"> </w:t>
      </w:r>
      <w:r w:rsidRPr="005451D3">
        <w:t>hos äldre.</w:t>
      </w:r>
    </w:p>
    <w:p w:rsidR="005451D3" w:rsidP="00A00ED8">
      <w:pPr>
        <w:spacing w:line="276" w:lineRule="auto"/>
      </w:pPr>
      <w:r>
        <w:t>PHASE-20 är framtaget av Region Uppsala, men får användas fritt av andra vårdgivare med angivande av referens och utan att själva skalan ändras.</w:t>
      </w:r>
      <w:r>
        <w:br/>
        <w:t>PHASE-20 finns i olika varianter för olika situationer, samt på flera olika spr</w:t>
      </w:r>
      <w:r>
        <w:t>åk. För mer information, se</w:t>
      </w:r>
      <w:r w:rsidR="00D558DD">
        <w:t xml:space="preserve"> </w:t>
      </w:r>
      <w:hyperlink r:id="rId6" w:history="1">
        <w:r w:rsidRPr="005451D3" w:rsidR="00D558DD">
          <w:rPr>
            <w:rStyle w:val="Hyperlink"/>
          </w:rPr>
          <w:t>PHASE-2</w:t>
        </w:r>
        <w:r w:rsidR="00B13702">
          <w:rPr>
            <w:rStyle w:val="Hyperlink"/>
          </w:rPr>
          <w:t>0, Region Uppsala</w:t>
        </w:r>
      </w:hyperlink>
      <w:r w:rsidR="00D558DD">
        <w:t>.</w:t>
      </w:r>
    </w:p>
    <w:p w:rsidR="00332C6C" w:rsidP="00332C6C">
      <w:pPr>
        <w:pStyle w:val="Heading2"/>
      </w:pPr>
      <w:r>
        <w:t>Förslag på användning</w:t>
      </w:r>
    </w:p>
    <w:p w:rsidR="00332C6C" w:rsidP="00332C6C">
      <w:pPr>
        <w:spacing w:line="276" w:lineRule="auto"/>
      </w:pPr>
      <w:r>
        <w:t>Inom</w:t>
      </w:r>
      <w:r w:rsidR="00D558DD">
        <w:t xml:space="preserve"> Region Jönkö</w:t>
      </w:r>
      <w:r>
        <w:t xml:space="preserve">pings län används i första hand, för både patient och personal, </w:t>
      </w:r>
      <w:r w:rsidR="00D558DD">
        <w:t>patientversionen av P</w:t>
      </w:r>
      <w:r w:rsidR="00B13702">
        <w:t>HASE</w:t>
      </w:r>
      <w:r w:rsidR="00D558DD">
        <w:t>-20,</w:t>
      </w:r>
      <w:r>
        <w:t xml:space="preserve"> se</w:t>
      </w:r>
      <w:r w:rsidR="00D558DD">
        <w:t xml:space="preserve"> </w:t>
      </w:r>
      <w:hyperlink r:id="rId7" w:history="1">
        <w:r w:rsidRPr="00332C6C" w:rsidR="00D558DD">
          <w:rPr>
            <w:rStyle w:val="Hyperlink"/>
          </w:rPr>
          <w:t>P</w:t>
        </w:r>
        <w:r w:rsidR="00B13702">
          <w:rPr>
            <w:rStyle w:val="Hyperlink"/>
          </w:rPr>
          <w:t>HASE</w:t>
        </w:r>
        <w:r w:rsidRPr="00332C6C" w:rsidR="00D558DD">
          <w:rPr>
            <w:rStyle w:val="Hyperlink"/>
          </w:rPr>
          <w:t>-20 – patientversion</w:t>
        </w:r>
      </w:hyperlink>
      <w:r w:rsidR="00D558DD">
        <w:t xml:space="preserve">. Formuläret finns som blankett i Cosmic och </w:t>
      </w:r>
      <w:r w:rsidR="0072121A">
        <w:t xml:space="preserve">samt </w:t>
      </w:r>
      <w:r w:rsidR="00D558DD">
        <w:t>i formulärtjänsten på 1177.</w:t>
      </w:r>
    </w:p>
    <w:p w:rsidR="00332C6C" w:rsidP="008D1C33">
      <w:pPr>
        <w:spacing w:line="276" w:lineRule="auto"/>
      </w:pPr>
      <w:r>
        <w:t>Formuläret fylls i av patienten själv, eller med hjälp av närstående eller vårdpersonal</w:t>
      </w:r>
      <w:r w:rsidR="00A00ED8">
        <w:t>,</w:t>
      </w:r>
      <w:r>
        <w:t xml:space="preserve"> </w:t>
      </w:r>
      <w:r w:rsidRPr="00A00ED8">
        <w:rPr>
          <w:b/>
          <w:i/>
        </w:rPr>
        <w:t>inför</w:t>
      </w:r>
      <w:r>
        <w:t xml:space="preserve"> </w:t>
      </w:r>
      <w:r w:rsidR="00A00ED8">
        <w:t>en läkemedelsgenomgång</w:t>
      </w:r>
      <w:r>
        <w:t xml:space="preserve"> och </w:t>
      </w:r>
      <w:r w:rsidR="00A00ED8">
        <w:t>över</w:t>
      </w:r>
      <w:r>
        <w:t xml:space="preserve">lämnas till ansvarig läkare. </w:t>
      </w:r>
      <w:r w:rsidR="00A00ED8">
        <w:t>I formuläret bedöms e</w:t>
      </w:r>
      <w:r>
        <w:t>tt besvär i taget, och den ruta som bäs</w:t>
      </w:r>
      <w:r>
        <w:t>t överensstämmer med patientens upplevelse u</w:t>
      </w:r>
      <w:r w:rsidR="00A00ED8">
        <w:t>nder de senaste två veckorna</w:t>
      </w:r>
      <w:r>
        <w:t xml:space="preserve"> krys</w:t>
      </w:r>
      <w:r w:rsidR="00A00ED8">
        <w:t xml:space="preserve">sas. Eventuella kommenterar </w:t>
      </w:r>
      <w:r>
        <w:t>noteras vid varje symtom.</w:t>
      </w:r>
      <w:r w:rsidRPr="00792D67">
        <w:t xml:space="preserve"> </w:t>
      </w:r>
      <w:r>
        <w:t xml:space="preserve">Instruktion för hur formuläret fylls i finns </w:t>
      </w:r>
      <w:r w:rsidR="00A00ED8">
        <w:t xml:space="preserve">också </w:t>
      </w:r>
      <w:r>
        <w:t>på baksidan av blanketten.</w:t>
      </w:r>
    </w:p>
    <w:p w:rsidR="005451D3" w:rsidP="00332C6C">
      <w:pPr>
        <w:pStyle w:val="Heading2"/>
      </w:pPr>
      <w:r>
        <w:t>D</w:t>
      </w:r>
      <w:r w:rsidR="00332C6C">
        <w:t>okumentation i Cosmic</w:t>
      </w:r>
    </w:p>
    <w:p w:rsidR="00A00ED8" w:rsidP="008D1C33">
      <w:pPr>
        <w:spacing w:line="276" w:lineRule="auto"/>
      </w:pPr>
      <w:r w:rsidRPr="00A00ED8">
        <w:t>Dokumentationen i Cosmic</w:t>
      </w:r>
      <w:r w:rsidRPr="00A00ED8">
        <w:t xml:space="preserve"> kan göras av läkare, sjuksköterska eller farmaceut.</w:t>
      </w:r>
    </w:p>
    <w:p w:rsidR="005451D3" w:rsidP="008D1C33">
      <w:pPr>
        <w:spacing w:line="276" w:lineRule="auto"/>
      </w:pPr>
      <w:r w:rsidRPr="00A00ED8">
        <w:t>Om formuläret fylls i med hjälp av personal som har tillgång till Cosmic så kan blanketten öppnas upp i Cosmic, fyllas i direkt och signeras:</w:t>
      </w:r>
    </w:p>
    <w:p w:rsidR="00792D67" w:rsidP="008D1C33">
      <w:pPr>
        <w:spacing w:line="276" w:lineRule="auto"/>
      </w:pPr>
      <w:r w:rsidRPr="00792D67">
        <w:rPr>
          <w:noProof/>
          <w:lang w:eastAsia="sv-SE"/>
        </w:rPr>
        <w:drawing>
          <wp:inline distT="0" distB="0" distL="0" distR="0">
            <wp:extent cx="1560158" cy="2194560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4616" cy="221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ED8" w:rsidP="00A00ED8">
      <w:pPr>
        <w:spacing w:line="276" w:lineRule="auto"/>
      </w:pPr>
      <w:r>
        <w:t xml:space="preserve">Under det dynamiska sökordet </w:t>
      </w:r>
      <w:r w:rsidRPr="00A00ED8">
        <w:rPr>
          <w:b/>
          <w:i/>
        </w:rPr>
        <w:t>Bedömningsinstrument</w:t>
      </w:r>
      <w:r>
        <w:t xml:space="preserve"> (välj Ja </w:t>
      </w:r>
      <w:r>
        <w:t xml:space="preserve">och dubbel-tabba) finns ett sökord för </w:t>
      </w:r>
      <w:r w:rsidRPr="00A00ED8">
        <w:rPr>
          <w:b/>
          <w:i/>
        </w:rPr>
        <w:t>PHASE-20</w:t>
      </w:r>
      <w:r>
        <w:t>:</w:t>
      </w:r>
    </w:p>
    <w:p w:rsidR="00B13702">
      <w:pPr>
        <w:spacing w:line="276" w:lineRule="auto"/>
      </w:pPr>
      <w:r w:rsidRPr="00B13702">
        <w:rPr>
          <w:noProof/>
          <w:lang w:eastAsia="sv-SE"/>
        </w:rPr>
        <w:drawing>
          <wp:inline distT="0" distB="0" distL="0" distR="0">
            <wp:extent cx="2476846" cy="165758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702">
      <w:pPr>
        <w:spacing w:line="276" w:lineRule="auto"/>
      </w:pPr>
      <w:r>
        <w:t xml:space="preserve">I fritext dokumenteras en sammanfattning av de symtom som varit </w:t>
      </w:r>
      <w:r w:rsidRPr="00B13702">
        <w:rPr>
          <w:b/>
          <w:i/>
        </w:rPr>
        <w:t>måttliga till stora</w:t>
      </w:r>
      <w:r>
        <w:t xml:space="preserve"> under de senaste två veckorna:</w:t>
      </w:r>
    </w:p>
    <w:p w:rsidR="00B13702">
      <w:pPr>
        <w:spacing w:line="276" w:lineRule="auto"/>
      </w:pPr>
      <w:r w:rsidRPr="00B13702">
        <w:rPr>
          <w:noProof/>
          <w:lang w:eastAsia="sv-SE"/>
        </w:rPr>
        <w:drawing>
          <wp:inline distT="0" distB="0" distL="0" distR="0">
            <wp:extent cx="5039995" cy="647065"/>
            <wp:effectExtent l="0" t="0" r="8255" b="63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C6C" w:rsidRPr="00AA2F58">
      <w:pPr>
        <w:spacing w:line="276" w:lineRule="auto"/>
      </w:pPr>
      <w:r>
        <w:t>Om blanketten fyllts i för hand av patient/ närstående/ personal</w:t>
      </w:r>
      <w:r w:rsidR="0072121A">
        <w:t xml:space="preserve">, så </w:t>
      </w:r>
      <w:r>
        <w:t xml:space="preserve">kan den bifogas under sökordet PHASE-20, genom att klicka på skannersymbolen längst ner i rutan. Då kommer man in i Comprima och kan skanna in ifyllt pappersformulär, se </w:t>
      </w:r>
      <w:hyperlink r:id="rId11" w:history="1">
        <w:r>
          <w:rPr>
            <w:rStyle w:val="Hyperlink"/>
            <w:color w:val="0000FF"/>
          </w:rPr>
          <w:t>Comprima 3.7 webb, Skanning, manual -Folkhälsa och sjukvård</w:t>
        </w:r>
      </w:hyperlink>
      <w:r>
        <w:t>)</w:t>
      </w:r>
      <w:r w:rsidR="00D558DD">
        <w:t>.</w:t>
      </w:r>
      <w:r w:rsidR="006E1B68">
        <w:t xml:space="preserve"> Om det fyllts i via formulärtjänst, se </w:t>
      </w:r>
      <w:hyperlink r:id="rId12" w:history="1">
        <w:r w:rsidRPr="006E1B68" w:rsidR="006E1B68">
          <w:rPr>
            <w:rStyle w:val="Hyperlink"/>
          </w:rPr>
          <w:t>Spara formulärsvar som bifogad fil in till Cosmic, rekommendation</w:t>
        </w:r>
      </w:hyperlink>
      <w:r w:rsidR="006E1B68">
        <w:t>.</w:t>
      </w:r>
      <w:bookmarkStart w:id="1" w:name="_GoBack"/>
      <w:bookmarkEnd w:id="1"/>
    </w:p>
    <w:sectPr w:rsidSect="006046C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D67" w:rsidRPr="0052086D" w:rsidP="0052086D">
    <w:pPr>
      <w:pStyle w:val="Footer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D67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742"/>
      <w:gridCol w:w="854"/>
    </w:tblGrid>
    <w:tr w:rsidTr="006046C3">
      <w:tblPrEx>
        <w:tblW w:w="9699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trHeight w:hRule="exact" w:val="800"/>
      </w:trPr>
      <w:tc>
        <w:tcPr>
          <w:tcW w:w="5103" w:type="dxa"/>
        </w:tcPr>
        <w:p w:rsidR="00792D67" w:rsidP="00A028D5">
          <w:bookmarkStart w:id="2" w:name="BMPageNum" w:colFirst="2" w:colLast="2"/>
          <w:bookmarkStart w:id="3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-1669404920"/>
          <w:placeholder>
            <w:docPart w:val="EB2E0A2A6A624776B450AF428D05E216"/>
          </w:placeholder>
          <w:dataBinding w:xpath="/Global_InternalDocument[1]/DocumentTypeName[1]" w:storeItemID="{F3FE110A-0788-4EED-98DF-3E653F1D8601}"/>
          <w:text/>
        </w:sdtPr>
        <w:sdtContent>
          <w:tc>
            <w:tcPr>
              <w:tcW w:w="3742" w:type="dxa"/>
            </w:tcPr>
            <w:p w:rsidR="00792D67" w:rsidRPr="00C63DBD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792D67" w:rsidRPr="00C63DBD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6E1B68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6E1B68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6E1B68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6E1B68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454"/>
      </w:trPr>
      <w:tc>
        <w:tcPr>
          <w:tcW w:w="9699" w:type="dxa"/>
          <w:gridSpan w:val="3"/>
        </w:tcPr>
        <w:p w:rsidR="00792D67" w:rsidRPr="00240E69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792D67" w:rsidP="0052086D">
    <w:pPr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000"/>
      <w:gridCol w:w="742"/>
      <w:gridCol w:w="854"/>
    </w:tblGrid>
    <w:tr w:rsidTr="006066F2">
      <w:tblPrEx>
        <w:tblW w:w="9699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trHeight w:val="351"/>
      </w:trPr>
      <w:tc>
        <w:tcPr>
          <w:tcW w:w="5103" w:type="dxa"/>
          <w:vMerge w:val="restart"/>
        </w:tcPr>
        <w:p w:rsidR="00792D67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1187484524"/>
          <w:placeholder>
            <w:docPart w:val="C4F4B69D56944D69B9540BC28218BC3C"/>
          </w:placeholder>
          <w:dataBinding w:xpath="/Global_InternalDocument[1]/DocumentTypeName[1]" w:storeItemID="{F3FE110A-0788-4EED-98DF-3E653F1D8601}"/>
          <w:text/>
        </w:sdtPr>
        <w:sdtContent>
          <w:tc>
            <w:tcPr>
              <w:tcW w:w="3742" w:type="dxa"/>
              <w:gridSpan w:val="2"/>
            </w:tcPr>
            <w:p w:rsidR="00792D67" w:rsidRPr="00C63DBD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792D67" w:rsidRPr="00C63DBD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6E1B68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6E1B68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6E1B68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6E1B68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val="203"/>
      </w:trPr>
      <w:tc>
        <w:tcPr>
          <w:tcW w:w="5103" w:type="dxa"/>
          <w:vMerge/>
        </w:tcPr>
        <w:p w:rsidR="00792D67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792D67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792D67" w:rsidRPr="00657A97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</w:p>
      </w:tc>
    </w:tr>
    <w:tr w:rsidTr="00EF1F22">
      <w:tblPrEx>
        <w:tblW w:w="9699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9" w:type="dxa"/>
          <w:gridSpan w:val="4"/>
        </w:tcPr>
        <w:p w:rsidR="00792D67" w:rsidRPr="00240E69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792D67" w:rsidRPr="007043CC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792D67" w:rsidRPr="001E5719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792D67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792D67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792D67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792D67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792D67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792D67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792D67" w:rsidRPr="006046C3" w:rsidP="006046C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C70B1"/>
    <w:multiLevelType w:val="hybridMultilevel"/>
    <w:tmpl w:val="148ECFDE"/>
    <w:lvl w:ilvl="0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basedO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A6"/>
    <w:rsid w:val="00052092"/>
    <w:rsid w:val="000C3B06"/>
    <w:rsid w:val="000C7AD1"/>
    <w:rsid w:val="00183B97"/>
    <w:rsid w:val="00184FF1"/>
    <w:rsid w:val="00185CC3"/>
    <w:rsid w:val="001A4E94"/>
    <w:rsid w:val="001E5719"/>
    <w:rsid w:val="00240E69"/>
    <w:rsid w:val="002565CD"/>
    <w:rsid w:val="00277A5E"/>
    <w:rsid w:val="002A2E7C"/>
    <w:rsid w:val="002B34D0"/>
    <w:rsid w:val="00310F8D"/>
    <w:rsid w:val="00332C6C"/>
    <w:rsid w:val="00365651"/>
    <w:rsid w:val="003834A5"/>
    <w:rsid w:val="003C4CCA"/>
    <w:rsid w:val="003E06C1"/>
    <w:rsid w:val="003F6254"/>
    <w:rsid w:val="003F7652"/>
    <w:rsid w:val="0040333C"/>
    <w:rsid w:val="004D1D54"/>
    <w:rsid w:val="0052086D"/>
    <w:rsid w:val="005451D3"/>
    <w:rsid w:val="00547EAF"/>
    <w:rsid w:val="0057709F"/>
    <w:rsid w:val="005A5604"/>
    <w:rsid w:val="005E1C31"/>
    <w:rsid w:val="006046C3"/>
    <w:rsid w:val="006066F2"/>
    <w:rsid w:val="006329D0"/>
    <w:rsid w:val="00650D91"/>
    <w:rsid w:val="00657A97"/>
    <w:rsid w:val="00684D96"/>
    <w:rsid w:val="0069101B"/>
    <w:rsid w:val="006A2CE5"/>
    <w:rsid w:val="006A4239"/>
    <w:rsid w:val="006E1B68"/>
    <w:rsid w:val="007043CC"/>
    <w:rsid w:val="0072121A"/>
    <w:rsid w:val="00792D67"/>
    <w:rsid w:val="007E19DF"/>
    <w:rsid w:val="00894F1E"/>
    <w:rsid w:val="008D1C33"/>
    <w:rsid w:val="008F3309"/>
    <w:rsid w:val="00966873"/>
    <w:rsid w:val="00980BF3"/>
    <w:rsid w:val="00A00ED8"/>
    <w:rsid w:val="00A028D5"/>
    <w:rsid w:val="00A573F7"/>
    <w:rsid w:val="00AA2F58"/>
    <w:rsid w:val="00AF5DD1"/>
    <w:rsid w:val="00B13702"/>
    <w:rsid w:val="00BF72BF"/>
    <w:rsid w:val="00C03042"/>
    <w:rsid w:val="00C05C4F"/>
    <w:rsid w:val="00C13950"/>
    <w:rsid w:val="00C2776E"/>
    <w:rsid w:val="00C63DBD"/>
    <w:rsid w:val="00C76D5B"/>
    <w:rsid w:val="00C95866"/>
    <w:rsid w:val="00CC0126"/>
    <w:rsid w:val="00D314E6"/>
    <w:rsid w:val="00D558DD"/>
    <w:rsid w:val="00DC3FB7"/>
    <w:rsid w:val="00E035DD"/>
    <w:rsid w:val="00E05DC4"/>
    <w:rsid w:val="00E23A26"/>
    <w:rsid w:val="00E42CC8"/>
    <w:rsid w:val="00E7096D"/>
    <w:rsid w:val="00EB7A74"/>
    <w:rsid w:val="00EF1F22"/>
    <w:rsid w:val="00F058C1"/>
    <w:rsid w:val="00F24B8D"/>
    <w:rsid w:val="00F473A6"/>
    <w:rsid w:val="00F63B68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3EEC7C"/>
  <w15:docId w15:val="{A7E0AA4F-FE38-4DDC-B6B9-21B811F5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91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4"/>
    <w:qFormat/>
    <w:rsid w:val="00E05DC4"/>
    <w:pPr>
      <w:keepNext/>
      <w:keepLines/>
      <w:spacing w:before="200" w:after="0"/>
      <w:outlineLvl w:val="3"/>
    </w:pPr>
    <w:rPr>
      <w:rFonts w:ascii="Arial" w:hAnsi="Arial"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DefaultParagraphFont"/>
    <w:link w:val="Heading1"/>
    <w:uiPriority w:val="1"/>
    <w:rsid w:val="007E19DF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2"/>
    <w:rsid w:val="007E19DF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3"/>
    <w:rsid w:val="007E19DF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4"/>
    <w:rsid w:val="00E05DC4"/>
    <w:rPr>
      <w:rFonts w:ascii="Arial" w:hAnsi="Arial"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894F1E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894F1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DefaultParagraphFont"/>
    <w:uiPriority w:val="14"/>
    <w:rsid w:val="00684D96"/>
    <w:rPr>
      <w:rFonts w:ascii="Arial" w:hAnsi="Arial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5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hyperlink" Target="https://folkhalsaochsjukvard.rjl.se/dokument/evo/c7beffa6-caa6-4c5b-a985-8ea04646299b?pageId=130795&amp;blockId=130860" TargetMode="External" /><Relationship Id="rId12" Type="http://schemas.openxmlformats.org/officeDocument/2006/relationships/hyperlink" Target="https://folkhalsaochsjukvard.rjl.se/dokument/evo/9ecf07a9-228a-47eb-87e2-fd986dd9f613?pageId=144360&amp;blockId=233752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header" Target="header2.xml" /><Relationship Id="rId16" Type="http://schemas.openxmlformats.org/officeDocument/2006/relationships/footer" Target="footer2.xml" /><Relationship Id="rId17" Type="http://schemas.openxmlformats.org/officeDocument/2006/relationships/glossaryDocument" Target="glossary/document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regionuppsala.se/phase-20" TargetMode="External" /><Relationship Id="rId7" Type="http://schemas.openxmlformats.org/officeDocument/2006/relationships/hyperlink" Target="https://publikdocplus.regionuppsala.se/Home/GetDocument?containerName=e0c73411-be4b-4fee-ac09-640f9e2c5d83&amp;reference=DocPlusSTYR-31940&amp;docId=DocPlusSTYR-31940&amp;filename=phase_20_patient_2016.pdf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P="00184FF1">
          <w:pPr>
            <w:pStyle w:val="024825ABC0634B1BB190601DAA0583021"/>
          </w:pPr>
          <w:r w:rsidRPr="00650D91">
            <w:rPr>
              <w:rStyle w:val="PlaceholderText"/>
              <w:lang w:val="en-US"/>
            </w:rPr>
            <w:t>Rubrik</w:t>
          </w:r>
        </w:p>
      </w:docPartBody>
    </w:docPart>
    <w:docPart>
      <w:docPartPr>
        <w:name w:val="EB2E0A2A6A624776B450AF428D05E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5D82C-7377-4505-9310-7A52EEE11752}"/>
      </w:docPartPr>
      <w:docPartBody>
        <w:p w:rsidR="00310F8D" w:rsidP="00184FF1">
          <w:pPr>
            <w:pStyle w:val="EB2E0A2A6A624776B450AF428D05E216"/>
          </w:pPr>
          <w:r w:rsidRPr="00C63DBD">
            <w:rPr>
              <w:rStyle w:val="Placeholde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  <w:docPart>
      <w:docPartPr>
        <w:name w:val="C4F4B69D56944D69B9540BC28218B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290EA-9B31-48FD-B0EE-9EB8E5D17DCB}"/>
      </w:docPartPr>
      <w:docPartBody>
        <w:p w:rsidR="00310F8D" w:rsidP="00184FF1">
          <w:pPr>
            <w:pStyle w:val="C4F4B69D56944D69B9540BC28218BC3C"/>
          </w:pPr>
          <w:r w:rsidRPr="00C63DBD">
            <w:rPr>
              <w:rStyle w:val="Placeholde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184FF1"/>
    <w:rsid w:val="002331CC"/>
    <w:rsid w:val="00293912"/>
    <w:rsid w:val="00310F8D"/>
    <w:rsid w:val="003B5EB6"/>
    <w:rsid w:val="0044708A"/>
    <w:rsid w:val="004D1D54"/>
    <w:rsid w:val="00552E12"/>
    <w:rsid w:val="007A127C"/>
    <w:rsid w:val="00C434C1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FF1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  <w:style w:type="paragraph" w:customStyle="1" w:styleId="024825ABC0634B1BB190601DAA0583021">
    <w:name w:val="024825ABC0634B1BB190601DAA0583021"/>
    <w:rsid w:val="00184FF1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  <w:lang w:eastAsia="en-US"/>
    </w:rPr>
  </w:style>
  <w:style w:type="paragraph" w:customStyle="1" w:styleId="EB2E0A2A6A624776B450AF428D05E216">
    <w:name w:val="EB2E0A2A6A624776B450AF428D05E216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8DBBF4ECC69C45EF93C061CDD7C6A072">
    <w:name w:val="8DBBF4ECC69C45EF93C061CDD7C6A072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8AA4D35B65A948D08CC88351BBE0AB85">
    <w:name w:val="8AA4D35B65A948D08CC88351BBE0AB85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9911EF5E38A4457394DD7ACE1048393E">
    <w:name w:val="9911EF5E38A4457394DD7ACE1048393E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5B4FC07307114CA98A677A07AC73CFA1">
    <w:name w:val="5B4FC07307114CA98A677A07AC73CFA1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75456E7BFEF04DFFB94A0E9F0464EBC7">
    <w:name w:val="75456E7BFEF04DFFB94A0E9F0464EBC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27AB6EF3FED34B54BDD903F03053F120">
    <w:name w:val="27AB6EF3FED34B54BDD903F03053F120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C4F4B69D56944D69B9540BC28218BC3C">
    <w:name w:val="C4F4B69D56944D69B9540BC28218BC3C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DA2C967DDC7941BBAF22ABA3F122E567">
    <w:name w:val="DA2C967DDC7941BBAF22ABA3F122E56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EC29745175B54D1EAC9A8D86E2F094FD">
    <w:name w:val="EC29745175B54D1EAC9A8D86E2F094FD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FEE41A22337042C9ACC69E59745A63A8">
    <w:name w:val="FEE41A22337042C9ACC69E59745A63A8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F908D82D0BC4D61AE0D382A8DAFD296">
    <w:name w:val="4F908D82D0BC4D61AE0D382A8DAFD296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ED3E4A16F8B9457BA5BB2657D67E31B7">
    <w:name w:val="ED3E4A16F8B9457BA5BB2657D67E31B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21AFCEF5D1134B04A1D5C34FCAB8641A">
    <w:name w:val="21AFCEF5D1134B04A1D5C34FCAB8641A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01AD2FD7FE440BD83A34E2BDC9F9A8F">
    <w:name w:val="401AD2FD7FE440BD83A34E2BDC9F9A8F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5347A1DB90A4D718D538AE81526D52A">
    <w:name w:val="45347A1DB90A4D718D538AE81526D52A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InternalDocument>
  <Administration/>
  <Responsible.Address.Email>malin.m.holmqvist@rjl.se</Responsible.Address.Email>
  <Responsible.FullName>Malin Holmqvist</Responsible.FullName>
  <Responsible.Signature>holma21</Responsible.Signature>
  <Responsible.Posistion>Läkemedelsstrateg</Responsible.Posistion>
  <Responsible.Address.Phone.Default>+46706-702569</Responsible.Address.Phone.Default>
  <SubOffice/>
  <Department.Name/>
  <Description>Användning av PHASE-20 vid läkemedelsgenomgång</Description>
  <Department.Address.Street/>
  <Department.Address.Email/>
  <DepartmentPostalAddress> </DepartmentPostalAddress>
  <Department.Address.Phone.Default/>
  <Department/>
  <ApprovedDate/>
  <ApproveEndDate/>
  <ApproveStartDate/>
  <DocumentTypeName>INFORMATION</DocumentTypeName>
  <Office/>
  <Office.Description/>
  <Office.Name/>
  <OfficePostalAddress>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Unit/>
  <Secrecy/>
  <TradeArea/>
  <SubOffice.Description/>
  <SubOffice.Name/>
  <SubOfficePostalAddress> </SubOfficePostalAddress>
  <VersionNumber>0.7</VersionNumber>
</Global_Interna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110A-0788-4EED-98DF-3E653F1D8601}">
  <ds:schemaRefs/>
</ds:datastoreItem>
</file>

<file path=customXml/itemProps2.xml><?xml version="1.0" encoding="utf-8"?>
<ds:datastoreItem xmlns:ds="http://schemas.openxmlformats.org/officeDocument/2006/customXml" ds:itemID="{4740C268-4F76-40E8-AAE0-ADFADD5F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415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Holmqvist Malin</cp:lastModifiedBy>
  <cp:revision>12</cp:revision>
  <cp:lastPrinted>2016-12-14T07:29:00Z</cp:lastPrinted>
  <dcterms:created xsi:type="dcterms:W3CDTF">2019-08-27T09:07:00Z</dcterms:created>
  <dcterms:modified xsi:type="dcterms:W3CDTF">2025-02-25T12:32:00Z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dce9b41c-d55b-46b2-bb11-cba9cfc49f68</vt:lpwstr>
  </property>
  <property fmtid="{D5CDD505-2E9C-101B-9397-08002B2CF9AE}" pid="3" name="ResxId">
    <vt:lpwstr>INFORMERANDE RJL</vt:lpwstr>
  </property>
  <property fmtid="{D5CDD505-2E9C-101B-9397-08002B2CF9AE}" pid="4" name="TemplateId">
    <vt:lpwstr>Global_InternalDocument</vt:lpwstr>
  </property>
</Properties>
</file>